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D0AC1" w14:textId="77777777" w:rsidR="00484D48" w:rsidRDefault="00484D48" w:rsidP="00484D48">
      <w:pPr>
        <w:tabs>
          <w:tab w:val="center" w:pos="468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962286">
        <w:rPr>
          <w:rFonts w:ascii="Arial" w:hAnsi="Arial" w:cs="Arial"/>
          <w:b/>
          <w:sz w:val="24"/>
          <w:szCs w:val="24"/>
        </w:rPr>
        <w:t>ALINA A. PAYNE</w:t>
      </w:r>
    </w:p>
    <w:p w14:paraId="58A2621B" w14:textId="77777777" w:rsidR="00484D48" w:rsidRPr="00BB5F9B" w:rsidRDefault="00484D48" w:rsidP="00484D48">
      <w:pPr>
        <w:pStyle w:val="TOAHeading"/>
        <w:tabs>
          <w:tab w:val="clear" w:pos="9360"/>
          <w:tab w:val="left" w:pos="-720"/>
        </w:tabs>
        <w:jc w:val="center"/>
        <w:rPr>
          <w:rFonts w:ascii="Arial" w:hAnsi="Arial" w:cs="Arial"/>
        </w:rPr>
      </w:pPr>
      <w:r w:rsidRPr="00BB5F9B">
        <w:rPr>
          <w:rFonts w:ascii="Arial" w:hAnsi="Arial" w:cs="Arial"/>
        </w:rPr>
        <w:t>Alexander P. Misheff Professor of History of Art and Architecture</w:t>
      </w:r>
    </w:p>
    <w:p w14:paraId="689A9766" w14:textId="77777777" w:rsidR="00484D48" w:rsidRPr="00BB5F9B" w:rsidRDefault="00484D48" w:rsidP="00484D48">
      <w:pPr>
        <w:jc w:val="center"/>
        <w:rPr>
          <w:rFonts w:ascii="Arial" w:hAnsi="Arial" w:cs="Arial"/>
        </w:rPr>
      </w:pPr>
      <w:r w:rsidRPr="00BB5F9B">
        <w:rPr>
          <w:rFonts w:ascii="Arial" w:hAnsi="Arial" w:cs="Arial"/>
        </w:rPr>
        <w:t>Paul E. Geier Director, Villa I Tatti</w:t>
      </w:r>
    </w:p>
    <w:p w14:paraId="0DAF0BFC" w14:textId="77777777" w:rsidR="00484D48" w:rsidRPr="00EB4392" w:rsidRDefault="00484D48" w:rsidP="00484D48"/>
    <w:p w14:paraId="0F6B738E" w14:textId="77777777" w:rsidR="00484D48" w:rsidRPr="00962286" w:rsidRDefault="00484D48" w:rsidP="00484D48">
      <w:pPr>
        <w:pStyle w:val="TOAHeading"/>
        <w:tabs>
          <w:tab w:val="clear" w:pos="9360"/>
          <w:tab w:val="left" w:pos="-720"/>
        </w:tabs>
        <w:rPr>
          <w:rFonts w:ascii="Arial" w:hAnsi="Arial" w:cs="Arial"/>
        </w:rPr>
      </w:pPr>
      <w:r w:rsidRPr="00962286">
        <w:rPr>
          <w:rFonts w:ascii="Arial" w:hAnsi="Arial" w:cs="Arial"/>
        </w:rPr>
        <w:t>Address</w:t>
      </w:r>
      <w:r w:rsidRPr="0096228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Villa I Tatti </w:t>
      </w:r>
    </w:p>
    <w:p w14:paraId="283CBA1F" w14:textId="77777777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 w:rsidRPr="00962286">
        <w:rPr>
          <w:rFonts w:ascii="Arial" w:hAnsi="Arial" w:cs="Arial"/>
        </w:rPr>
        <w:tab/>
      </w:r>
      <w:r w:rsidRPr="00962286">
        <w:rPr>
          <w:rFonts w:ascii="Arial" w:hAnsi="Arial" w:cs="Arial"/>
        </w:rPr>
        <w:tab/>
      </w:r>
      <w:r>
        <w:rPr>
          <w:rFonts w:ascii="Arial" w:hAnsi="Arial" w:cs="Arial"/>
        </w:rPr>
        <w:t>The Harvard University Center for Italian Renaissance Studies</w:t>
      </w:r>
    </w:p>
    <w:p w14:paraId="3CBCFF32" w14:textId="77777777" w:rsidR="00484D48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 w:rsidRPr="00962286">
        <w:rPr>
          <w:rFonts w:ascii="Arial" w:hAnsi="Arial" w:cs="Arial"/>
        </w:rPr>
        <w:tab/>
      </w:r>
      <w:r w:rsidRPr="00962286">
        <w:rPr>
          <w:rFonts w:ascii="Arial" w:hAnsi="Arial" w:cs="Arial"/>
        </w:rPr>
        <w:tab/>
      </w:r>
      <w:r>
        <w:rPr>
          <w:rFonts w:ascii="Arial" w:hAnsi="Arial" w:cs="Arial"/>
        </w:rPr>
        <w:t>Via di Vincigliata 26, Florence 50135</w:t>
      </w:r>
    </w:p>
    <w:p w14:paraId="3996E307" w14:textId="77777777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Italy</w:t>
      </w:r>
    </w:p>
    <w:p w14:paraId="6C90506B" w14:textId="77777777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  <w:sz w:val="24"/>
        </w:rPr>
      </w:pPr>
      <w:r w:rsidRPr="00962286">
        <w:rPr>
          <w:rFonts w:ascii="Arial" w:hAnsi="Arial" w:cs="Arial"/>
        </w:rPr>
        <w:tab/>
      </w:r>
      <w:r w:rsidRPr="00962286">
        <w:rPr>
          <w:rFonts w:ascii="Arial" w:hAnsi="Arial" w:cs="Arial"/>
        </w:rPr>
        <w:tab/>
      </w:r>
      <w:r w:rsidRPr="00962286">
        <w:rPr>
          <w:rFonts w:ascii="Arial" w:hAnsi="Arial" w:cs="Arial"/>
          <w:sz w:val="24"/>
        </w:rPr>
        <w:tab/>
      </w:r>
      <w:r w:rsidRPr="00962286">
        <w:rPr>
          <w:rFonts w:ascii="Arial" w:hAnsi="Arial" w:cs="Arial"/>
          <w:sz w:val="24"/>
        </w:rPr>
        <w:tab/>
      </w:r>
      <w:r w:rsidRPr="00962286">
        <w:rPr>
          <w:rFonts w:ascii="Arial" w:hAnsi="Arial" w:cs="Arial"/>
          <w:sz w:val="24"/>
        </w:rPr>
        <w:tab/>
      </w:r>
      <w:r w:rsidRPr="00962286">
        <w:rPr>
          <w:rFonts w:ascii="Arial" w:hAnsi="Arial" w:cs="Arial"/>
          <w:sz w:val="24"/>
        </w:rPr>
        <w:tab/>
      </w:r>
    </w:p>
    <w:p w14:paraId="776A00A5" w14:textId="77777777" w:rsidR="00484D48" w:rsidRPr="00962286" w:rsidRDefault="00484D48" w:rsidP="00484D48">
      <w:pPr>
        <w:tabs>
          <w:tab w:val="center" w:pos="4680"/>
        </w:tabs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APPOINTMENT</w:t>
      </w:r>
      <w:r w:rsidRPr="00962286">
        <w:rPr>
          <w:rFonts w:ascii="Arial" w:hAnsi="Arial" w:cs="Arial"/>
          <w:b/>
        </w:rPr>
        <w:t xml:space="preserve"> HISTORY</w:t>
      </w:r>
    </w:p>
    <w:p w14:paraId="38A7A9CF" w14:textId="77777777" w:rsidR="00484D48" w:rsidRDefault="00484D48" w:rsidP="00484D48">
      <w:pPr>
        <w:tabs>
          <w:tab w:val="left" w:pos="-720"/>
        </w:tabs>
        <w:suppressAutoHyphens/>
        <w:rPr>
          <w:rFonts w:ascii="Arial" w:hAnsi="Arial" w:cs="Arial"/>
          <w:sz w:val="14"/>
        </w:rPr>
      </w:pPr>
    </w:p>
    <w:p w14:paraId="132A4B62" w14:textId="77777777" w:rsidR="00484D48" w:rsidRDefault="00484D48" w:rsidP="00484D48">
      <w:pPr>
        <w:tabs>
          <w:tab w:val="left" w:pos="-720"/>
        </w:tabs>
        <w:suppressAutoHyphens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  <w:t>Fellow, Max Planck Institute for Science, Berlin</w:t>
      </w:r>
    </w:p>
    <w:p w14:paraId="589AB8A1" w14:textId="77777777" w:rsidR="00484D48" w:rsidRDefault="00484D48" w:rsidP="00484D48">
      <w:pPr>
        <w:tabs>
          <w:tab w:val="left" w:pos="-720"/>
        </w:tabs>
        <w:suppressAutoHyphens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  <w:t>Visiting Professor, Universita di Roma II</w:t>
      </w:r>
    </w:p>
    <w:p w14:paraId="42A9E403" w14:textId="77777777" w:rsidR="00484D48" w:rsidRDefault="00484D48" w:rsidP="00484D48">
      <w:pPr>
        <w:tabs>
          <w:tab w:val="left" w:pos="-720"/>
        </w:tabs>
        <w:suppressAutoHyphens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2017-</w:t>
      </w:r>
      <w:r>
        <w:rPr>
          <w:rFonts w:ascii="Arial" w:hAnsi="Arial" w:cs="Arial"/>
        </w:rPr>
        <w:tab/>
        <w:t>Fellow of the American Academy of Arts and Sciences</w:t>
      </w:r>
    </w:p>
    <w:p w14:paraId="0A9D13AC" w14:textId="77777777" w:rsidR="00484D48" w:rsidRDefault="00484D48" w:rsidP="00484D48">
      <w:pPr>
        <w:tabs>
          <w:tab w:val="left" w:pos="-720"/>
        </w:tabs>
        <w:suppressAutoHyphens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  <w:t>The Louvre Chair (Chaire du Louvre), Paris</w:t>
      </w:r>
    </w:p>
    <w:p w14:paraId="47085306" w14:textId="77777777" w:rsidR="00484D48" w:rsidRDefault="00484D48" w:rsidP="00484D48">
      <w:pPr>
        <w:tabs>
          <w:tab w:val="left" w:pos="-720"/>
        </w:tabs>
        <w:suppressAutoHyphens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2015-</w:t>
      </w:r>
      <w:r>
        <w:rPr>
          <w:rFonts w:ascii="Arial" w:hAnsi="Arial" w:cs="Arial"/>
        </w:rPr>
        <w:tab/>
        <w:t>Director, Villa I Tatti, Florence (The Harvard University Center for Italian Renaissance Studies)</w:t>
      </w:r>
    </w:p>
    <w:p w14:paraId="2565E718" w14:textId="77777777" w:rsidR="00484D48" w:rsidRDefault="00484D48" w:rsidP="00484D48">
      <w:pPr>
        <w:tabs>
          <w:tab w:val="left" w:pos="-720"/>
        </w:tabs>
        <w:suppressAutoHyphens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2014</w:t>
      </w:r>
      <w:r>
        <w:rPr>
          <w:rFonts w:ascii="Arial" w:hAnsi="Arial" w:cs="Arial"/>
        </w:rPr>
        <w:tab/>
        <w:t>Visiting Professor, Universita di Palermo</w:t>
      </w:r>
    </w:p>
    <w:p w14:paraId="515F5C5C" w14:textId="77777777" w:rsidR="00484D48" w:rsidRDefault="00484D48" w:rsidP="00484D48">
      <w:pPr>
        <w:tabs>
          <w:tab w:val="left" w:pos="-720"/>
        </w:tabs>
        <w:suppressAutoHyphens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2013-</w:t>
      </w:r>
      <w:r>
        <w:rPr>
          <w:rFonts w:ascii="Arial" w:hAnsi="Arial" w:cs="Arial"/>
        </w:rPr>
        <w:tab/>
      </w:r>
      <w:r w:rsidRPr="00033BEF">
        <w:rPr>
          <w:rFonts w:ascii="Arial" w:hAnsi="Arial" w:cs="Arial"/>
          <w:szCs w:val="24"/>
        </w:rPr>
        <w:t>Alexander P. Misheff Professor of History of Art and Architecture</w:t>
      </w:r>
      <w:r>
        <w:rPr>
          <w:rFonts w:ascii="Arial" w:hAnsi="Arial" w:cs="Arial"/>
          <w:szCs w:val="24"/>
        </w:rPr>
        <w:t>, Harvard</w:t>
      </w:r>
    </w:p>
    <w:p w14:paraId="52670AB1" w14:textId="77777777" w:rsidR="00484D48" w:rsidRDefault="00484D48" w:rsidP="00484D48">
      <w:pPr>
        <w:tabs>
          <w:tab w:val="left" w:pos="-720"/>
        </w:tabs>
        <w:suppressAutoHyphens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2012-13</w:t>
      </w:r>
      <w:r>
        <w:rPr>
          <w:rFonts w:ascii="Arial" w:hAnsi="Arial" w:cs="Arial"/>
        </w:rPr>
        <w:tab/>
        <w:t>Robert Lehman Harvard Visiting Professor, Villa I Tatti</w:t>
      </w:r>
    </w:p>
    <w:p w14:paraId="5611F6E6" w14:textId="77777777" w:rsidR="00484D48" w:rsidRDefault="00484D48" w:rsidP="00484D48">
      <w:pPr>
        <w:tabs>
          <w:tab w:val="left" w:pos="-720"/>
        </w:tabs>
        <w:suppressAutoHyphens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  <w:t>Visiting Professor, Universita di Palermo</w:t>
      </w:r>
    </w:p>
    <w:p w14:paraId="0A39C427" w14:textId="77777777" w:rsidR="00484D48" w:rsidRDefault="00484D48" w:rsidP="00484D48">
      <w:pPr>
        <w:tabs>
          <w:tab w:val="left" w:pos="-720"/>
        </w:tabs>
        <w:suppressAutoHyphens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2012</w:t>
      </w:r>
      <w:r>
        <w:rPr>
          <w:rFonts w:ascii="Arial" w:hAnsi="Arial" w:cs="Arial"/>
        </w:rPr>
        <w:tab/>
        <w:t>Visiting Professor, Universita di Roma III, Tor Vergata</w:t>
      </w:r>
    </w:p>
    <w:p w14:paraId="6526C38A" w14:textId="77777777" w:rsidR="00484D48" w:rsidRDefault="00484D48" w:rsidP="00484D48">
      <w:pPr>
        <w:tabs>
          <w:tab w:val="left" w:pos="-720"/>
        </w:tabs>
        <w:suppressAutoHyphens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2010</w:t>
      </w:r>
      <w:r>
        <w:rPr>
          <w:rFonts w:ascii="Arial" w:hAnsi="Arial" w:cs="Arial"/>
        </w:rPr>
        <w:tab/>
        <w:t>Max Planck Visiting Professor, KHI/Max Planck Institute, Florence</w:t>
      </w:r>
    </w:p>
    <w:p w14:paraId="1B2867E4" w14:textId="77777777" w:rsidR="00484D48" w:rsidRPr="007E3F8F" w:rsidRDefault="00484D48" w:rsidP="00484D48">
      <w:pPr>
        <w:tabs>
          <w:tab w:val="left" w:pos="-720"/>
        </w:tabs>
        <w:suppressAutoHyphens/>
        <w:ind w:left="1440" w:hanging="1440"/>
        <w:rPr>
          <w:rFonts w:ascii="Arial" w:hAnsi="Arial" w:cs="Arial"/>
        </w:rPr>
      </w:pPr>
      <w:r w:rsidRPr="007E3F8F">
        <w:rPr>
          <w:rFonts w:ascii="Arial" w:hAnsi="Arial" w:cs="Arial"/>
        </w:rPr>
        <w:t>2008-09</w:t>
      </w:r>
      <w:r w:rsidRPr="007E3F8F">
        <w:rPr>
          <w:rFonts w:ascii="Arial" w:hAnsi="Arial" w:cs="Arial"/>
        </w:rPr>
        <w:tab/>
        <w:t xml:space="preserve">Max Planck </w:t>
      </w:r>
      <w:r>
        <w:rPr>
          <w:rFonts w:ascii="Arial" w:hAnsi="Arial" w:cs="Arial"/>
        </w:rPr>
        <w:t xml:space="preserve">Visiting </w:t>
      </w:r>
      <w:r w:rsidRPr="007E3F8F">
        <w:rPr>
          <w:rFonts w:ascii="Arial" w:hAnsi="Arial" w:cs="Arial"/>
        </w:rPr>
        <w:t>Professor, Max Planck Institute/Bibliotheca Hertziana, Rome</w:t>
      </w:r>
    </w:p>
    <w:p w14:paraId="782658BC" w14:textId="77777777" w:rsidR="00484D48" w:rsidRDefault="00484D48" w:rsidP="00484D48">
      <w:pPr>
        <w:tabs>
          <w:tab w:val="left" w:pos="-720"/>
        </w:tabs>
        <w:suppressAutoHyphens/>
        <w:ind w:left="1440" w:hanging="1440"/>
        <w:rPr>
          <w:rFonts w:ascii="Arial" w:hAnsi="Arial" w:cs="Arial"/>
          <w:lang w:val="fr-FR"/>
        </w:rPr>
      </w:pPr>
      <w:r w:rsidRPr="00E855DE">
        <w:rPr>
          <w:rFonts w:ascii="Arial" w:hAnsi="Arial" w:cs="Arial"/>
          <w:lang w:val="fr-FR"/>
        </w:rPr>
        <w:t>2008</w:t>
      </w:r>
      <w:r w:rsidRPr="00E855DE">
        <w:rPr>
          <w:rFonts w:ascii="Arial" w:hAnsi="Arial" w:cs="Arial"/>
          <w:lang w:val="fr-FR"/>
        </w:rPr>
        <w:tab/>
      </w:r>
      <w:r w:rsidRPr="002A070B">
        <w:rPr>
          <w:rFonts w:ascii="Arial" w:hAnsi="Arial" w:cs="Arial"/>
        </w:rPr>
        <w:t>Visiting Professor,</w:t>
      </w:r>
      <w:r w:rsidRPr="00E855DE">
        <w:rPr>
          <w:rFonts w:ascii="Arial" w:hAnsi="Arial" w:cs="Arial"/>
          <w:lang w:val="fr-FR"/>
        </w:rPr>
        <w:t xml:space="preserve"> Ecole Pratique des Hautes Etudes, Paris</w:t>
      </w:r>
      <w:r>
        <w:rPr>
          <w:rFonts w:ascii="Arial" w:hAnsi="Arial" w:cs="Arial"/>
          <w:lang w:val="fr-FR"/>
        </w:rPr>
        <w:t xml:space="preserve"> </w:t>
      </w:r>
    </w:p>
    <w:p w14:paraId="72272C5D" w14:textId="77777777" w:rsidR="00484D48" w:rsidRPr="007E3F8F" w:rsidRDefault="00484D48" w:rsidP="00484D48">
      <w:pPr>
        <w:tabs>
          <w:tab w:val="left" w:pos="-720"/>
        </w:tabs>
        <w:suppressAutoHyphens/>
        <w:ind w:left="1440" w:hanging="1440"/>
        <w:rPr>
          <w:rFonts w:ascii="Arial" w:hAnsi="Arial" w:cs="Arial"/>
        </w:rPr>
      </w:pPr>
      <w:r w:rsidRPr="007E3F8F">
        <w:rPr>
          <w:rFonts w:ascii="Arial" w:hAnsi="Arial" w:cs="Arial"/>
        </w:rPr>
        <w:t>2007</w:t>
      </w:r>
      <w:r w:rsidRPr="007E3F8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Max Planck </w:t>
      </w:r>
      <w:r w:rsidRPr="007E3F8F">
        <w:rPr>
          <w:rFonts w:ascii="Arial" w:hAnsi="Arial" w:cs="Arial"/>
        </w:rPr>
        <w:t>Visiting Professor, Max Planck Institute, Florence</w:t>
      </w:r>
      <w:r>
        <w:rPr>
          <w:rFonts w:ascii="Arial" w:hAnsi="Arial" w:cs="Arial"/>
        </w:rPr>
        <w:t xml:space="preserve"> </w:t>
      </w:r>
    </w:p>
    <w:p w14:paraId="63DDE697" w14:textId="77777777" w:rsidR="00484D48" w:rsidRPr="00962286" w:rsidRDefault="00484D48" w:rsidP="00484D48">
      <w:pPr>
        <w:tabs>
          <w:tab w:val="left" w:pos="-720"/>
        </w:tabs>
        <w:suppressAutoHyphens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2004-</w:t>
      </w:r>
      <w:r w:rsidRPr="00962286">
        <w:rPr>
          <w:rFonts w:ascii="Arial" w:hAnsi="Arial" w:cs="Arial"/>
        </w:rPr>
        <w:t>05</w:t>
      </w:r>
      <w:r w:rsidRPr="0096228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Robert Lehman Harvard </w:t>
      </w:r>
      <w:r w:rsidRPr="00962286">
        <w:rPr>
          <w:rFonts w:ascii="Arial" w:hAnsi="Arial" w:cs="Arial"/>
        </w:rPr>
        <w:t>Visiting Professor, Villa I Tatti, Florence</w:t>
      </w:r>
    </w:p>
    <w:p w14:paraId="52E423F8" w14:textId="77777777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2003-</w:t>
      </w:r>
      <w:r w:rsidRPr="00962286">
        <w:rPr>
          <w:rFonts w:ascii="Arial" w:hAnsi="Arial" w:cs="Arial"/>
        </w:rPr>
        <w:tab/>
      </w:r>
      <w:r w:rsidRPr="00962286">
        <w:rPr>
          <w:rFonts w:ascii="Arial" w:hAnsi="Arial" w:cs="Arial"/>
        </w:rPr>
        <w:tab/>
        <w:t>Professor of History of Art and Architecture, Harvard University</w:t>
      </w:r>
    </w:p>
    <w:p w14:paraId="1544B744" w14:textId="77777777" w:rsidR="00484D48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2000-</w:t>
      </w:r>
      <w:r w:rsidRPr="00962286">
        <w:rPr>
          <w:rFonts w:ascii="Arial" w:hAnsi="Arial" w:cs="Arial"/>
        </w:rPr>
        <w:t>03</w:t>
      </w:r>
      <w:r w:rsidRPr="00962286">
        <w:rPr>
          <w:rFonts w:ascii="Arial" w:hAnsi="Arial" w:cs="Arial"/>
        </w:rPr>
        <w:tab/>
        <w:t>Professor, Department of Fine Art, University of Toronto</w:t>
      </w:r>
    </w:p>
    <w:p w14:paraId="08375AD6" w14:textId="77777777" w:rsidR="00484D48" w:rsidRPr="00962286" w:rsidRDefault="00484D48" w:rsidP="00484D48">
      <w:pPr>
        <w:tabs>
          <w:tab w:val="left" w:pos="-720"/>
        </w:tabs>
        <w:suppressAutoHyphens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1998-</w:t>
      </w:r>
      <w:r w:rsidRPr="00962286">
        <w:rPr>
          <w:rFonts w:ascii="Arial" w:hAnsi="Arial" w:cs="Arial"/>
        </w:rPr>
        <w:t>03</w:t>
      </w:r>
      <w:r w:rsidRPr="00962286">
        <w:rPr>
          <w:rFonts w:ascii="Arial" w:hAnsi="Arial" w:cs="Arial"/>
        </w:rPr>
        <w:tab/>
      </w:r>
      <w:r w:rsidRPr="00962286">
        <w:rPr>
          <w:rFonts w:ascii="Arial" w:hAnsi="Arial" w:cs="Arial"/>
          <w:i/>
        </w:rPr>
        <w:t>Journal of the Society of Architectural Historians</w:t>
      </w:r>
      <w:r w:rsidRPr="00962286">
        <w:rPr>
          <w:rFonts w:ascii="Arial" w:hAnsi="Arial" w:cs="Arial"/>
        </w:rPr>
        <w:t xml:space="preserve"> Book Review Editorship, University of Toronto Faculty of Arts and Sciences Funding</w:t>
      </w:r>
    </w:p>
    <w:p w14:paraId="4EA480E2" w14:textId="77777777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1999-</w:t>
      </w:r>
      <w:r w:rsidRPr="00962286">
        <w:rPr>
          <w:rFonts w:ascii="Arial" w:hAnsi="Arial" w:cs="Arial"/>
        </w:rPr>
        <w:t>00</w:t>
      </w:r>
      <w:r w:rsidRPr="00962286">
        <w:rPr>
          <w:rFonts w:ascii="Arial" w:hAnsi="Arial" w:cs="Arial"/>
        </w:rPr>
        <w:tab/>
        <w:t>Visiting Professor, Graduate School of Design, Harvard University</w:t>
      </w:r>
    </w:p>
    <w:p w14:paraId="17F14056" w14:textId="77777777" w:rsidR="00484D48" w:rsidRPr="00962286" w:rsidRDefault="00484D48" w:rsidP="00484D48">
      <w:pPr>
        <w:tabs>
          <w:tab w:val="left" w:pos="-720"/>
        </w:tabs>
        <w:suppressAutoHyphens/>
        <w:ind w:left="1440" w:hanging="1440"/>
        <w:rPr>
          <w:rFonts w:ascii="Arial" w:hAnsi="Arial" w:cs="Arial"/>
        </w:rPr>
      </w:pPr>
      <w:r w:rsidRPr="00962286">
        <w:rPr>
          <w:rFonts w:ascii="Arial" w:hAnsi="Arial" w:cs="Arial"/>
        </w:rPr>
        <w:t>1999-02</w:t>
      </w:r>
      <w:r w:rsidRPr="00962286">
        <w:rPr>
          <w:rFonts w:ascii="Arial" w:hAnsi="Arial" w:cs="Arial"/>
        </w:rPr>
        <w:tab/>
        <w:t xml:space="preserve">Associate Chair and Director of Graduate Studies, Department of Fine Art </w:t>
      </w:r>
    </w:p>
    <w:p w14:paraId="1D3DDBBE" w14:textId="77777777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 w:rsidRPr="00962286">
        <w:rPr>
          <w:rFonts w:ascii="Arial" w:hAnsi="Arial" w:cs="Arial"/>
        </w:rPr>
        <w:t>1997-00</w:t>
      </w:r>
      <w:r w:rsidRPr="00962286">
        <w:rPr>
          <w:rFonts w:ascii="Arial" w:hAnsi="Arial" w:cs="Arial"/>
        </w:rPr>
        <w:tab/>
        <w:t>Associate Professor, Department of Fine Art, University of Toronto (tenured)</w:t>
      </w:r>
    </w:p>
    <w:p w14:paraId="6923B9D9" w14:textId="77777777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 w:rsidRPr="00962286">
        <w:rPr>
          <w:rFonts w:ascii="Arial" w:hAnsi="Arial" w:cs="Arial"/>
        </w:rPr>
        <w:t xml:space="preserve">1995-97 </w:t>
      </w:r>
      <w:r w:rsidRPr="00962286">
        <w:rPr>
          <w:rFonts w:ascii="Arial" w:hAnsi="Arial" w:cs="Arial"/>
        </w:rPr>
        <w:tab/>
        <w:t xml:space="preserve">Assistant Professor, Department of Fine Art, University of Toronto </w:t>
      </w:r>
    </w:p>
    <w:p w14:paraId="1A9DB205" w14:textId="77777777" w:rsidR="00484D48" w:rsidRPr="00962286" w:rsidRDefault="00484D48" w:rsidP="00484D48">
      <w:pPr>
        <w:tabs>
          <w:tab w:val="left" w:pos="-720"/>
        </w:tabs>
        <w:suppressAutoHyphens/>
        <w:ind w:left="1440" w:hanging="1440"/>
        <w:rPr>
          <w:rFonts w:ascii="Arial" w:hAnsi="Arial" w:cs="Arial"/>
        </w:rPr>
      </w:pPr>
      <w:r w:rsidRPr="00962286">
        <w:rPr>
          <w:rFonts w:ascii="Arial" w:hAnsi="Arial" w:cs="Arial"/>
        </w:rPr>
        <w:t>1991-94</w:t>
      </w:r>
      <w:r w:rsidRPr="00962286">
        <w:rPr>
          <w:rFonts w:ascii="Arial" w:hAnsi="Arial" w:cs="Arial"/>
        </w:rPr>
        <w:tab/>
        <w:t xml:space="preserve">Assistant Professor, Cross-appointment Department of Fine Art and School of Architecture, University of Toronto </w:t>
      </w:r>
    </w:p>
    <w:p w14:paraId="2EC32AC8" w14:textId="77777777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 w:rsidRPr="00962286">
        <w:rPr>
          <w:rFonts w:ascii="Arial" w:hAnsi="Arial" w:cs="Arial"/>
        </w:rPr>
        <w:t>1990-91</w:t>
      </w:r>
      <w:r w:rsidRPr="00962286">
        <w:rPr>
          <w:rFonts w:ascii="Arial" w:hAnsi="Arial" w:cs="Arial"/>
        </w:rPr>
        <w:tab/>
        <w:t>Visiting Instructor in Art, Oberlin College</w:t>
      </w:r>
    </w:p>
    <w:p w14:paraId="104D00A4" w14:textId="77777777" w:rsidR="00484D48" w:rsidRDefault="00484D48" w:rsidP="00484D48">
      <w:pPr>
        <w:tabs>
          <w:tab w:val="center" w:pos="4680"/>
        </w:tabs>
        <w:suppressAutoHyphens/>
        <w:jc w:val="center"/>
        <w:rPr>
          <w:rFonts w:ascii="Arial" w:hAnsi="Arial" w:cs="Arial"/>
          <w:b/>
        </w:rPr>
      </w:pPr>
    </w:p>
    <w:p w14:paraId="751E6014" w14:textId="77777777" w:rsidR="00484D48" w:rsidRPr="00962286" w:rsidRDefault="00484D48" w:rsidP="00484D48">
      <w:pPr>
        <w:tabs>
          <w:tab w:val="center" w:pos="4680"/>
        </w:tabs>
        <w:suppressAutoHyphens/>
        <w:jc w:val="center"/>
        <w:rPr>
          <w:rFonts w:ascii="Arial" w:hAnsi="Arial" w:cs="Arial"/>
        </w:rPr>
      </w:pPr>
      <w:r w:rsidRPr="00962286">
        <w:rPr>
          <w:rFonts w:ascii="Arial" w:hAnsi="Arial" w:cs="Arial"/>
          <w:b/>
        </w:rPr>
        <w:t>EDUCATION</w:t>
      </w:r>
    </w:p>
    <w:p w14:paraId="2958CA91" w14:textId="77777777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  <w:sz w:val="14"/>
        </w:rPr>
      </w:pPr>
    </w:p>
    <w:p w14:paraId="4E5FD459" w14:textId="77777777" w:rsidR="00484D48" w:rsidRPr="00962286" w:rsidRDefault="00484D48" w:rsidP="00484D48">
      <w:pPr>
        <w:tabs>
          <w:tab w:val="left" w:pos="-720"/>
        </w:tabs>
        <w:suppressAutoHyphens/>
        <w:ind w:left="1440" w:hanging="1440"/>
        <w:rPr>
          <w:rFonts w:ascii="Arial" w:hAnsi="Arial" w:cs="Arial"/>
        </w:rPr>
      </w:pPr>
      <w:r w:rsidRPr="00962286">
        <w:rPr>
          <w:rFonts w:ascii="Arial" w:hAnsi="Arial" w:cs="Arial"/>
        </w:rPr>
        <w:t>1992</w:t>
      </w:r>
      <w:r w:rsidRPr="00962286">
        <w:rPr>
          <w:rFonts w:ascii="Arial" w:hAnsi="Arial" w:cs="Arial"/>
        </w:rPr>
        <w:tab/>
        <w:t xml:space="preserve">Ph.D., University of Toronto: "Between </w:t>
      </w:r>
      <w:r w:rsidRPr="00962286">
        <w:rPr>
          <w:rFonts w:ascii="Arial" w:hAnsi="Arial" w:cs="Arial"/>
          <w:i/>
        </w:rPr>
        <w:t>giudizio</w:t>
      </w:r>
      <w:r w:rsidRPr="00962286">
        <w:rPr>
          <w:rFonts w:ascii="Arial" w:hAnsi="Arial" w:cs="Arial"/>
        </w:rPr>
        <w:t xml:space="preserve"> and </w:t>
      </w:r>
      <w:r w:rsidRPr="00962286">
        <w:rPr>
          <w:rFonts w:ascii="Arial" w:hAnsi="Arial" w:cs="Arial"/>
          <w:i/>
        </w:rPr>
        <w:t>auctoritas</w:t>
      </w:r>
      <w:r w:rsidRPr="00962286">
        <w:rPr>
          <w:rFonts w:ascii="Arial" w:hAnsi="Arial" w:cs="Arial"/>
        </w:rPr>
        <w:t xml:space="preserve">: Vitruvius' </w:t>
      </w:r>
      <w:r w:rsidRPr="00962286">
        <w:rPr>
          <w:rFonts w:ascii="Arial" w:hAnsi="Arial" w:cs="Arial"/>
          <w:i/>
        </w:rPr>
        <w:t>decor</w:t>
      </w:r>
      <w:r w:rsidRPr="00962286">
        <w:rPr>
          <w:rFonts w:ascii="Arial" w:hAnsi="Arial" w:cs="Arial"/>
        </w:rPr>
        <w:t xml:space="preserve"> and its Progeny in Sixteenth-century Italian Architectural Theory". </w:t>
      </w:r>
    </w:p>
    <w:p w14:paraId="4D623299" w14:textId="77777777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 w:rsidRPr="00962286">
        <w:rPr>
          <w:rFonts w:ascii="Arial" w:hAnsi="Arial" w:cs="Arial"/>
        </w:rPr>
        <w:t>1986</w:t>
      </w:r>
      <w:r w:rsidRPr="00962286">
        <w:rPr>
          <w:rFonts w:ascii="Arial" w:hAnsi="Arial" w:cs="Arial"/>
        </w:rPr>
        <w:tab/>
      </w:r>
      <w:r w:rsidRPr="00962286">
        <w:rPr>
          <w:rFonts w:ascii="Arial" w:hAnsi="Arial" w:cs="Arial"/>
        </w:rPr>
        <w:tab/>
        <w:t>M.A, University of Toronto</w:t>
      </w:r>
    </w:p>
    <w:p w14:paraId="4B3BF05F" w14:textId="77777777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1977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Bachelor of </w:t>
      </w:r>
      <w:r w:rsidRPr="00962286">
        <w:rPr>
          <w:rFonts w:ascii="Arial" w:hAnsi="Arial" w:cs="Arial"/>
        </w:rPr>
        <w:t>Arch</w:t>
      </w:r>
      <w:r>
        <w:rPr>
          <w:rFonts w:ascii="Arial" w:hAnsi="Arial" w:cs="Arial"/>
        </w:rPr>
        <w:t>itecture</w:t>
      </w:r>
      <w:r w:rsidRPr="00962286">
        <w:rPr>
          <w:rFonts w:ascii="Arial" w:hAnsi="Arial" w:cs="Arial"/>
        </w:rPr>
        <w:t>, McGill University</w:t>
      </w:r>
    </w:p>
    <w:p w14:paraId="55814FB7" w14:textId="77777777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  <w:sz w:val="32"/>
        </w:rPr>
      </w:pPr>
    </w:p>
    <w:p w14:paraId="5CDC0C33" w14:textId="77777777" w:rsidR="00484D48" w:rsidRPr="00962286" w:rsidRDefault="00484D48" w:rsidP="00484D48">
      <w:pPr>
        <w:tabs>
          <w:tab w:val="center" w:pos="4680"/>
        </w:tabs>
        <w:suppressAutoHyphens/>
        <w:jc w:val="center"/>
        <w:rPr>
          <w:rFonts w:ascii="Arial" w:hAnsi="Arial" w:cs="Arial"/>
        </w:rPr>
      </w:pPr>
      <w:r w:rsidRPr="00962286">
        <w:rPr>
          <w:rFonts w:ascii="Arial" w:hAnsi="Arial" w:cs="Arial"/>
          <w:b/>
        </w:rPr>
        <w:t>PRIZES</w:t>
      </w:r>
    </w:p>
    <w:p w14:paraId="00CCEFE0" w14:textId="77777777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  <w:sz w:val="14"/>
        </w:rPr>
      </w:pPr>
    </w:p>
    <w:p w14:paraId="511B14B4" w14:textId="77777777" w:rsidR="00484D48" w:rsidRPr="00962286" w:rsidRDefault="00484D48" w:rsidP="00484D48">
      <w:pPr>
        <w:tabs>
          <w:tab w:val="left" w:pos="-720"/>
        </w:tabs>
        <w:suppressAutoHyphens/>
        <w:ind w:left="1440" w:hanging="1440"/>
        <w:rPr>
          <w:rFonts w:ascii="Arial" w:hAnsi="Arial" w:cs="Arial"/>
        </w:rPr>
      </w:pPr>
      <w:r w:rsidRPr="00962286">
        <w:rPr>
          <w:rFonts w:ascii="Arial" w:hAnsi="Arial" w:cs="Arial"/>
        </w:rPr>
        <w:t>2006</w:t>
      </w:r>
      <w:r>
        <w:rPr>
          <w:rFonts w:ascii="Arial" w:hAnsi="Arial" w:cs="Arial"/>
        </w:rPr>
        <w:t>-12</w:t>
      </w:r>
      <w:r w:rsidRPr="00962286">
        <w:rPr>
          <w:rFonts w:ascii="Arial" w:hAnsi="Arial" w:cs="Arial"/>
        </w:rPr>
        <w:tab/>
        <w:t xml:space="preserve">Max Planck Research Prize for the Humanities, Max Planck Society and </w:t>
      </w:r>
      <w:r w:rsidRPr="00073B35">
        <w:rPr>
          <w:rFonts w:ascii="Arial" w:hAnsi="Arial" w:cs="Arial"/>
        </w:rPr>
        <w:t>Alexander von</w:t>
      </w:r>
      <w:r w:rsidRPr="00962286">
        <w:rPr>
          <w:rFonts w:ascii="Arial" w:hAnsi="Arial" w:cs="Arial"/>
        </w:rPr>
        <w:t xml:space="preserve"> Humboldt Foundati</w:t>
      </w:r>
      <w:r>
        <w:rPr>
          <w:rFonts w:ascii="Arial" w:hAnsi="Arial" w:cs="Arial"/>
        </w:rPr>
        <w:t>on (1,100,000 $US)</w:t>
      </w:r>
    </w:p>
    <w:p w14:paraId="16F61D4E" w14:textId="77777777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  <w:sz w:val="10"/>
        </w:rPr>
      </w:pPr>
    </w:p>
    <w:p w14:paraId="7ACEE517" w14:textId="77777777" w:rsidR="00484D48" w:rsidRPr="00962286" w:rsidRDefault="00484D48" w:rsidP="00484D48">
      <w:pPr>
        <w:tabs>
          <w:tab w:val="left" w:pos="-720"/>
        </w:tabs>
        <w:suppressAutoHyphens/>
        <w:ind w:left="1440" w:hanging="1440"/>
        <w:rPr>
          <w:rFonts w:ascii="Arial" w:hAnsi="Arial" w:cs="Arial"/>
        </w:rPr>
      </w:pPr>
      <w:r w:rsidRPr="00962286">
        <w:rPr>
          <w:rFonts w:ascii="Arial" w:hAnsi="Arial" w:cs="Arial"/>
        </w:rPr>
        <w:t xml:space="preserve">2000 </w:t>
      </w:r>
      <w:r w:rsidRPr="00962286">
        <w:rPr>
          <w:rFonts w:ascii="Arial" w:hAnsi="Arial" w:cs="Arial"/>
        </w:rPr>
        <w:tab/>
        <w:t xml:space="preserve">Alice Davis Hitchcock Award from the Society of Architectural Historians for </w:t>
      </w:r>
      <w:r>
        <w:rPr>
          <w:rFonts w:ascii="Arial" w:hAnsi="Arial" w:cs="Arial"/>
          <w:i/>
        </w:rPr>
        <w:t>The A</w:t>
      </w:r>
      <w:r w:rsidRPr="00962286">
        <w:rPr>
          <w:rFonts w:ascii="Arial" w:hAnsi="Arial" w:cs="Arial"/>
          <w:i/>
        </w:rPr>
        <w:t xml:space="preserve">rchitectural Treatise in the Renaissance </w:t>
      </w:r>
      <w:r w:rsidRPr="00962286">
        <w:rPr>
          <w:rFonts w:ascii="Arial" w:hAnsi="Arial" w:cs="Arial"/>
        </w:rPr>
        <w:t>(CUP 1999)</w:t>
      </w:r>
    </w:p>
    <w:p w14:paraId="6E37A68D" w14:textId="77777777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  <w:sz w:val="10"/>
        </w:rPr>
      </w:pPr>
    </w:p>
    <w:p w14:paraId="67FD7185" w14:textId="77777777" w:rsidR="00484D48" w:rsidRPr="00962286" w:rsidRDefault="00484D48" w:rsidP="00484D48">
      <w:pPr>
        <w:tabs>
          <w:tab w:val="left" w:pos="-720"/>
        </w:tabs>
        <w:suppressAutoHyphens/>
        <w:ind w:left="1440" w:hanging="1440"/>
        <w:rPr>
          <w:rFonts w:ascii="Arial" w:hAnsi="Arial" w:cs="Arial"/>
        </w:rPr>
      </w:pPr>
      <w:r w:rsidRPr="00962286">
        <w:rPr>
          <w:rFonts w:ascii="Arial" w:hAnsi="Arial" w:cs="Arial"/>
        </w:rPr>
        <w:t>1995</w:t>
      </w:r>
      <w:r w:rsidRPr="00962286">
        <w:rPr>
          <w:rFonts w:ascii="Arial" w:hAnsi="Arial" w:cs="Arial"/>
        </w:rPr>
        <w:tab/>
        <w:t xml:space="preserve">Founder's Award and Ann van Zanten Medal from the Society of Architectural Historians for "Rudolf Wittkower and Architectural Principles in the Age of Modernism", </w:t>
      </w:r>
      <w:r w:rsidRPr="00962286">
        <w:rPr>
          <w:rFonts w:ascii="Arial" w:hAnsi="Arial" w:cs="Arial"/>
          <w:i/>
        </w:rPr>
        <w:t>Journal of the Society of Architectural Historians</w:t>
      </w:r>
      <w:r w:rsidRPr="00962286">
        <w:rPr>
          <w:rFonts w:ascii="Arial" w:hAnsi="Arial" w:cs="Arial"/>
        </w:rPr>
        <w:t xml:space="preserve"> September, 1994.</w:t>
      </w:r>
    </w:p>
    <w:p w14:paraId="00F8F6BA" w14:textId="77777777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  <w:sz w:val="10"/>
        </w:rPr>
      </w:pPr>
    </w:p>
    <w:p w14:paraId="6A1DF743" w14:textId="77777777" w:rsidR="00484D48" w:rsidRPr="00962286" w:rsidRDefault="00484D48" w:rsidP="00484D48">
      <w:pPr>
        <w:tabs>
          <w:tab w:val="left" w:pos="-720"/>
        </w:tabs>
        <w:suppressAutoHyphens/>
        <w:ind w:left="1440" w:hanging="1440"/>
        <w:rPr>
          <w:rFonts w:ascii="Arial" w:hAnsi="Arial" w:cs="Arial"/>
          <w:b/>
        </w:rPr>
      </w:pPr>
      <w:r w:rsidRPr="00962286">
        <w:rPr>
          <w:rFonts w:ascii="Arial" w:hAnsi="Arial" w:cs="Arial"/>
          <w:b/>
        </w:rPr>
        <w:tab/>
      </w:r>
    </w:p>
    <w:p w14:paraId="1AA3C04D" w14:textId="77777777" w:rsidR="00484D48" w:rsidRPr="00962286" w:rsidRDefault="00484D48" w:rsidP="00484D48">
      <w:pPr>
        <w:tabs>
          <w:tab w:val="center" w:pos="4680"/>
        </w:tabs>
        <w:suppressAutoHyphens/>
        <w:jc w:val="center"/>
        <w:rPr>
          <w:rFonts w:ascii="Arial" w:hAnsi="Arial" w:cs="Arial"/>
          <w:b/>
        </w:rPr>
      </w:pPr>
      <w:r w:rsidRPr="00962286">
        <w:rPr>
          <w:rFonts w:ascii="Arial" w:hAnsi="Arial" w:cs="Arial"/>
          <w:b/>
        </w:rPr>
        <w:t>FELLOWSHIPS, AWARDS, GRANTS</w:t>
      </w:r>
    </w:p>
    <w:p w14:paraId="17150BB0" w14:textId="77777777" w:rsidR="00484D48" w:rsidRPr="00962286" w:rsidRDefault="00484D48" w:rsidP="00484D48">
      <w:pPr>
        <w:tabs>
          <w:tab w:val="center" w:pos="4680"/>
        </w:tabs>
        <w:suppressAutoHyphens/>
        <w:rPr>
          <w:rFonts w:ascii="Arial" w:hAnsi="Arial" w:cs="Arial"/>
        </w:rPr>
      </w:pPr>
    </w:p>
    <w:p w14:paraId="5D00D890" w14:textId="2E7EE33E" w:rsidR="00E249A6" w:rsidRDefault="00E249A6" w:rsidP="00484D48">
      <w:pPr>
        <w:tabs>
          <w:tab w:val="center" w:pos="90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2013-21</w:t>
      </w:r>
      <w:r w:rsidR="00484D48">
        <w:rPr>
          <w:rFonts w:ascii="Arial" w:hAnsi="Arial" w:cs="Arial"/>
        </w:rPr>
        <w:tab/>
      </w:r>
      <w:r w:rsidR="00484D48">
        <w:rPr>
          <w:rFonts w:ascii="Arial" w:hAnsi="Arial" w:cs="Arial"/>
        </w:rPr>
        <w:tab/>
        <w:t>Getty Foundation Grant for “From Riverbed to Seashore: Art on the Move in</w:t>
      </w:r>
    </w:p>
    <w:p w14:paraId="247D0A65" w14:textId="08F6608A" w:rsidR="00484D48" w:rsidRDefault="00484D48" w:rsidP="00E249A6">
      <w:pPr>
        <w:tabs>
          <w:tab w:val="center" w:pos="900"/>
        </w:tabs>
        <w:suppressAutoHyphens/>
        <w:ind w:left="1440"/>
        <w:rPr>
          <w:rFonts w:ascii="Arial" w:hAnsi="Arial" w:cs="Arial"/>
        </w:rPr>
      </w:pPr>
      <w:r>
        <w:rPr>
          <w:rFonts w:ascii="Arial" w:hAnsi="Arial" w:cs="Arial"/>
        </w:rPr>
        <w:t>Eastern</w:t>
      </w:r>
      <w:r w:rsidR="00E249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Europe and the Mediterranean in the Early Modern Period” (360,000$US)</w:t>
      </w:r>
    </w:p>
    <w:p w14:paraId="45298A68" w14:textId="77777777" w:rsidR="00E249A6" w:rsidRDefault="00484D48" w:rsidP="00484D48">
      <w:pPr>
        <w:tabs>
          <w:tab w:val="center" w:pos="90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2011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DeBosis, Humanities and Aga Khan Foundation funding for the conference </w:t>
      </w:r>
    </w:p>
    <w:p w14:paraId="05B056B3" w14:textId="1D2A1EA6" w:rsidR="00484D48" w:rsidRDefault="00E249A6" w:rsidP="00484D48">
      <w:pPr>
        <w:tabs>
          <w:tab w:val="center" w:pos="90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84D48">
        <w:rPr>
          <w:rFonts w:ascii="Arial" w:hAnsi="Arial" w:cs="Arial"/>
        </w:rPr>
        <w:t>“Ornament as</w:t>
      </w:r>
      <w:r>
        <w:rPr>
          <w:rFonts w:ascii="Arial" w:hAnsi="Arial" w:cs="Arial"/>
        </w:rPr>
        <w:t xml:space="preserve"> </w:t>
      </w:r>
      <w:r w:rsidR="00484D48">
        <w:rPr>
          <w:rFonts w:ascii="Arial" w:hAnsi="Arial" w:cs="Arial"/>
        </w:rPr>
        <w:t>Portable Culture”, Harvard, April 2012 (w Gulru Necipoglu).</w:t>
      </w:r>
    </w:p>
    <w:p w14:paraId="29C1E20A" w14:textId="77777777" w:rsidR="00E249A6" w:rsidRDefault="00484D48" w:rsidP="00484D48">
      <w:pPr>
        <w:tabs>
          <w:tab w:val="center" w:pos="90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2008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Provostial Award for conference “Historiography of Art and Literature” in Cortona </w:t>
      </w:r>
    </w:p>
    <w:p w14:paraId="24F5B5B2" w14:textId="1994922B" w:rsidR="00484D48" w:rsidRDefault="00E249A6" w:rsidP="00484D48">
      <w:pPr>
        <w:tabs>
          <w:tab w:val="center" w:pos="90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84D48">
        <w:rPr>
          <w:rFonts w:ascii="Arial" w:hAnsi="Arial" w:cs="Arial"/>
        </w:rPr>
        <w:t>(Scuola Normale Superiore di Pisa), Italy</w:t>
      </w:r>
    </w:p>
    <w:p w14:paraId="01483620" w14:textId="77777777" w:rsidR="00484D48" w:rsidRPr="00962286" w:rsidRDefault="00484D48" w:rsidP="00484D48">
      <w:pPr>
        <w:tabs>
          <w:tab w:val="center" w:pos="90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2007-08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Radcliffe Institute of Advanced Study, Advanced seminar grant</w:t>
      </w:r>
      <w:r w:rsidRPr="00962286">
        <w:rPr>
          <w:rFonts w:ascii="Arial" w:hAnsi="Arial" w:cs="Arial"/>
        </w:rPr>
        <w:tab/>
      </w:r>
      <w:r w:rsidRPr="00962286">
        <w:rPr>
          <w:rFonts w:ascii="Arial" w:hAnsi="Arial" w:cs="Arial"/>
        </w:rPr>
        <w:tab/>
      </w:r>
    </w:p>
    <w:p w14:paraId="4A510F8A" w14:textId="77777777" w:rsidR="00484D48" w:rsidRPr="00962286" w:rsidRDefault="00484D48" w:rsidP="00484D48">
      <w:pPr>
        <w:tabs>
          <w:tab w:val="center" w:pos="468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2007-09            Cooke Clark Fellowship, Harvard University</w:t>
      </w:r>
      <w:r>
        <w:rPr>
          <w:rFonts w:ascii="Arial" w:hAnsi="Arial" w:cs="Arial"/>
        </w:rPr>
        <w:tab/>
      </w:r>
    </w:p>
    <w:p w14:paraId="22CDF787" w14:textId="77777777" w:rsidR="00484D48" w:rsidRDefault="00484D48" w:rsidP="00484D48">
      <w:pPr>
        <w:tabs>
          <w:tab w:val="center" w:pos="4680"/>
        </w:tabs>
        <w:suppressAutoHyphens/>
        <w:rPr>
          <w:rFonts w:ascii="Arial" w:hAnsi="Arial" w:cs="Arial"/>
        </w:rPr>
      </w:pPr>
      <w:r w:rsidRPr="00962286">
        <w:rPr>
          <w:rFonts w:ascii="Arial" w:hAnsi="Arial" w:cs="Arial"/>
        </w:rPr>
        <w:t>2004-06            Cooke Clark Fellowship, Harvard University</w:t>
      </w:r>
    </w:p>
    <w:p w14:paraId="529DC58B" w14:textId="77777777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 w:rsidRPr="00962286">
        <w:rPr>
          <w:rFonts w:ascii="Arial" w:hAnsi="Arial" w:cs="Arial"/>
        </w:rPr>
        <w:t>2006</w:t>
      </w:r>
      <w:r w:rsidRPr="00962286">
        <w:rPr>
          <w:rFonts w:ascii="Arial" w:hAnsi="Arial" w:cs="Arial"/>
        </w:rPr>
        <w:tab/>
      </w:r>
      <w:r w:rsidRPr="00962286">
        <w:rPr>
          <w:rFonts w:ascii="Arial" w:hAnsi="Arial" w:cs="Arial"/>
        </w:rPr>
        <w:tab/>
        <w:t>British A</w:t>
      </w:r>
      <w:r>
        <w:rPr>
          <w:rFonts w:ascii="Arial" w:hAnsi="Arial" w:cs="Arial"/>
        </w:rPr>
        <w:t>cademy, conference travel grant</w:t>
      </w:r>
      <w:r w:rsidRPr="00962286">
        <w:rPr>
          <w:rFonts w:ascii="Arial" w:hAnsi="Arial" w:cs="Arial"/>
        </w:rPr>
        <w:tab/>
      </w:r>
    </w:p>
    <w:p w14:paraId="09B034A0" w14:textId="77777777" w:rsidR="00484D48" w:rsidRDefault="00484D48" w:rsidP="00484D48">
      <w:pPr>
        <w:tabs>
          <w:tab w:val="left" w:pos="-720"/>
        </w:tabs>
        <w:suppressAutoHyphens/>
        <w:ind w:left="1440" w:hanging="1440"/>
        <w:rPr>
          <w:rFonts w:ascii="Arial" w:hAnsi="Arial" w:cs="Arial"/>
        </w:rPr>
      </w:pPr>
      <w:r w:rsidRPr="00962286">
        <w:rPr>
          <w:rFonts w:ascii="Arial" w:hAnsi="Arial" w:cs="Arial"/>
        </w:rPr>
        <w:t>2000-03</w:t>
      </w:r>
      <w:r w:rsidRPr="00962286">
        <w:rPr>
          <w:rFonts w:ascii="Arial" w:hAnsi="Arial" w:cs="Arial"/>
        </w:rPr>
        <w:tab/>
        <w:t>Social Sciences and Humanities Research Council of Canada (SSHRC), Research Grant</w:t>
      </w:r>
      <w:r>
        <w:rPr>
          <w:rFonts w:ascii="Arial" w:hAnsi="Arial" w:cs="Arial"/>
        </w:rPr>
        <w:t xml:space="preserve"> (30,000$)</w:t>
      </w:r>
    </w:p>
    <w:p w14:paraId="47DF8A68" w14:textId="77777777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 w:rsidRPr="00962286">
        <w:rPr>
          <w:rFonts w:ascii="Arial" w:hAnsi="Arial" w:cs="Arial"/>
        </w:rPr>
        <w:t>1998-99</w:t>
      </w:r>
      <w:r w:rsidRPr="00962286">
        <w:rPr>
          <w:rFonts w:ascii="Arial" w:hAnsi="Arial" w:cs="Arial"/>
        </w:rPr>
        <w:tab/>
        <w:t>Graham Foundation Fellowship</w:t>
      </w:r>
      <w:r>
        <w:rPr>
          <w:rFonts w:ascii="Arial" w:hAnsi="Arial" w:cs="Arial"/>
        </w:rPr>
        <w:t xml:space="preserve"> (10,000$)</w:t>
      </w:r>
    </w:p>
    <w:p w14:paraId="65CD9F08" w14:textId="77777777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 w:rsidRPr="00962286">
        <w:rPr>
          <w:rFonts w:ascii="Arial" w:hAnsi="Arial" w:cs="Arial"/>
        </w:rPr>
        <w:t>1995-98</w:t>
      </w:r>
      <w:r w:rsidRPr="00962286">
        <w:rPr>
          <w:rFonts w:ascii="Arial" w:hAnsi="Arial" w:cs="Arial"/>
        </w:rPr>
        <w:tab/>
        <w:t>SSHRC Research Grant</w:t>
      </w:r>
      <w:r>
        <w:rPr>
          <w:rFonts w:ascii="Arial" w:hAnsi="Arial" w:cs="Arial"/>
        </w:rPr>
        <w:t xml:space="preserve"> (30,000$)</w:t>
      </w:r>
    </w:p>
    <w:p w14:paraId="1C5ADB49" w14:textId="77777777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 w:rsidRPr="00962286">
        <w:rPr>
          <w:rFonts w:ascii="Arial" w:hAnsi="Arial" w:cs="Arial"/>
        </w:rPr>
        <w:t>1995-96</w:t>
      </w:r>
      <w:r w:rsidRPr="00962286">
        <w:rPr>
          <w:rFonts w:ascii="Arial" w:hAnsi="Arial" w:cs="Arial"/>
        </w:rPr>
        <w:tab/>
        <w:t>Getty Postdoctoral Fellowship</w:t>
      </w:r>
    </w:p>
    <w:p w14:paraId="649B5024" w14:textId="77777777" w:rsidR="00484D48" w:rsidRPr="00962286" w:rsidRDefault="00484D48" w:rsidP="00484D48">
      <w:pPr>
        <w:tabs>
          <w:tab w:val="left" w:pos="-720"/>
        </w:tabs>
        <w:suppressAutoHyphens/>
        <w:ind w:left="1440" w:hanging="1440"/>
        <w:rPr>
          <w:rFonts w:ascii="Arial" w:hAnsi="Arial" w:cs="Arial"/>
        </w:rPr>
      </w:pPr>
      <w:r w:rsidRPr="00962286">
        <w:rPr>
          <w:rFonts w:ascii="Arial" w:hAnsi="Arial" w:cs="Arial"/>
        </w:rPr>
        <w:t>1994</w:t>
      </w:r>
      <w:r w:rsidRPr="00962286">
        <w:rPr>
          <w:rFonts w:ascii="Arial" w:hAnsi="Arial" w:cs="Arial"/>
        </w:rPr>
        <w:tab/>
        <w:t>Samuel H. Kress Grant; SSHRC Conference Grant; and various institutions; for conference "Antiquity and Antiquity Transumed" with A. Kuttner and R. Smick</w:t>
      </w:r>
    </w:p>
    <w:p w14:paraId="355E6000" w14:textId="77777777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 w:rsidRPr="00962286">
        <w:rPr>
          <w:rFonts w:ascii="Arial" w:hAnsi="Arial" w:cs="Arial"/>
        </w:rPr>
        <w:t>1992-93</w:t>
      </w:r>
      <w:r w:rsidRPr="00962286">
        <w:rPr>
          <w:rFonts w:ascii="Arial" w:hAnsi="Arial" w:cs="Arial"/>
        </w:rPr>
        <w:tab/>
        <w:t xml:space="preserve">Connaught Research Grant, University of Toronto </w:t>
      </w:r>
    </w:p>
    <w:p w14:paraId="0095C190" w14:textId="77777777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</w:p>
    <w:p w14:paraId="0C2F5176" w14:textId="77777777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</w:p>
    <w:p w14:paraId="0E54CC6D" w14:textId="77777777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</w:p>
    <w:p w14:paraId="6633252F" w14:textId="77777777" w:rsidR="00484D48" w:rsidRPr="00962286" w:rsidRDefault="00484D48" w:rsidP="00484D48">
      <w:pPr>
        <w:tabs>
          <w:tab w:val="center" w:pos="4680"/>
        </w:tabs>
        <w:suppressAutoHyphens/>
        <w:jc w:val="center"/>
        <w:rPr>
          <w:rFonts w:ascii="Arial" w:hAnsi="Arial" w:cs="Arial"/>
        </w:rPr>
      </w:pPr>
      <w:r w:rsidRPr="00962286">
        <w:rPr>
          <w:rFonts w:ascii="Arial" w:hAnsi="Arial" w:cs="Arial"/>
          <w:b/>
        </w:rPr>
        <w:t>PUBLICATIONS</w:t>
      </w:r>
    </w:p>
    <w:p w14:paraId="53266B61" w14:textId="77777777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</w:p>
    <w:p w14:paraId="03F24E98" w14:textId="77777777" w:rsidR="00484D48" w:rsidRPr="00962286" w:rsidRDefault="00484D48" w:rsidP="00484D48">
      <w:pPr>
        <w:pStyle w:val="Heading3"/>
        <w:tabs>
          <w:tab w:val="clear" w:pos="-720"/>
          <w:tab w:val="center" w:pos="4680"/>
        </w:tabs>
        <w:spacing w:line="240" w:lineRule="auto"/>
        <w:jc w:val="center"/>
        <w:rPr>
          <w:rFonts w:ascii="Arial" w:hAnsi="Arial" w:cs="Arial"/>
          <w:bCs w:val="0"/>
          <w:lang w:val="en-US"/>
        </w:rPr>
      </w:pPr>
      <w:r w:rsidRPr="00962286">
        <w:rPr>
          <w:rFonts w:ascii="Arial" w:hAnsi="Arial" w:cs="Arial"/>
          <w:bCs w:val="0"/>
          <w:lang w:val="en-US"/>
        </w:rPr>
        <w:t>Books</w:t>
      </w:r>
    </w:p>
    <w:p w14:paraId="01BDD558" w14:textId="77777777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  <w:sz w:val="14"/>
        </w:rPr>
      </w:pPr>
    </w:p>
    <w:p w14:paraId="3ACC77DB" w14:textId="277179AF" w:rsidR="00484D48" w:rsidRPr="00962286" w:rsidRDefault="00484D48" w:rsidP="004F4381">
      <w:pPr>
        <w:tabs>
          <w:tab w:val="left" w:pos="-720"/>
        </w:tabs>
        <w:suppressAutoHyphens/>
        <w:rPr>
          <w:rFonts w:ascii="Arial" w:hAnsi="Arial" w:cs="Arial"/>
        </w:rPr>
      </w:pPr>
      <w:r w:rsidRPr="00962286">
        <w:rPr>
          <w:rFonts w:ascii="Arial" w:hAnsi="Arial" w:cs="Arial"/>
          <w:i/>
        </w:rPr>
        <w:t>The Architectural Treatise in the Renaissance</w:t>
      </w:r>
      <w:r>
        <w:rPr>
          <w:rFonts w:ascii="Arial" w:hAnsi="Arial" w:cs="Arial"/>
          <w:i/>
        </w:rPr>
        <w:t>. Architectural Invention, Ornament and Literary Culture</w:t>
      </w:r>
      <w:r w:rsidRPr="00962286">
        <w:rPr>
          <w:rFonts w:ascii="Arial" w:hAnsi="Arial" w:cs="Arial"/>
        </w:rPr>
        <w:t>. Cambridge University Press, 1999</w:t>
      </w:r>
      <w:r>
        <w:rPr>
          <w:rFonts w:ascii="Arial" w:hAnsi="Arial" w:cs="Arial"/>
        </w:rPr>
        <w:t xml:space="preserve">; Paperback edition, 2011; </w:t>
      </w:r>
      <w:r w:rsidRPr="00962286">
        <w:rPr>
          <w:rFonts w:ascii="Arial" w:hAnsi="Arial" w:cs="Arial"/>
        </w:rPr>
        <w:t>Alice Davis Hitchcock Prize from the Society of Architectural Historians (2000)</w:t>
      </w:r>
    </w:p>
    <w:p w14:paraId="511EE2A7" w14:textId="77777777" w:rsidR="00484D48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</w:p>
    <w:p w14:paraId="28E9EF32" w14:textId="77777777" w:rsidR="00484D48" w:rsidRPr="00C74C13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  <w:i/>
        </w:rPr>
        <w:t>Rudolf Wittkower.</w:t>
      </w:r>
      <w:r>
        <w:rPr>
          <w:rFonts w:ascii="Arial" w:hAnsi="Arial" w:cs="Arial"/>
        </w:rPr>
        <w:t xml:space="preserve"> Turin: Bollati Boringhieri, 2011; trans. F. Peri. </w:t>
      </w:r>
    </w:p>
    <w:p w14:paraId="318A126E" w14:textId="77777777" w:rsidR="00484D48" w:rsidRDefault="00484D48" w:rsidP="00484D48">
      <w:pPr>
        <w:tabs>
          <w:tab w:val="left" w:pos="-720"/>
        </w:tabs>
        <w:suppressAutoHyphens/>
        <w:rPr>
          <w:rFonts w:ascii="Arial" w:hAnsi="Arial" w:cs="Arial"/>
          <w:lang w:val="it-IT"/>
        </w:rPr>
      </w:pPr>
    </w:p>
    <w:p w14:paraId="0D976186" w14:textId="209317A0" w:rsidR="00484D48" w:rsidRPr="00C70978" w:rsidRDefault="00484D48" w:rsidP="00484D48">
      <w:pPr>
        <w:tabs>
          <w:tab w:val="left" w:pos="-720"/>
        </w:tabs>
        <w:suppressAutoHyphens/>
        <w:rPr>
          <w:rFonts w:ascii="Arial" w:hAnsi="Arial" w:cs="Arial"/>
          <w:i/>
          <w:lang w:val="it-IT"/>
        </w:rPr>
      </w:pPr>
      <w:r w:rsidRPr="003506B8">
        <w:rPr>
          <w:rFonts w:ascii="Arial" w:hAnsi="Arial" w:cs="Arial"/>
          <w:i/>
          <w:lang w:val="it-IT"/>
        </w:rPr>
        <w:t xml:space="preserve">The Telescope and the Compass. Teofilo Gallaccini and the Dialogue </w:t>
      </w:r>
      <w:r>
        <w:rPr>
          <w:rFonts w:ascii="Arial" w:hAnsi="Arial" w:cs="Arial"/>
          <w:i/>
          <w:lang w:val="it-IT"/>
        </w:rPr>
        <w:t>B</w:t>
      </w:r>
      <w:r w:rsidRPr="003506B8">
        <w:rPr>
          <w:rFonts w:ascii="Arial" w:hAnsi="Arial" w:cs="Arial"/>
          <w:i/>
          <w:lang w:val="it-IT"/>
        </w:rPr>
        <w:t>etween Science and Architecture in the Age of Galileo.</w:t>
      </w:r>
      <w:r>
        <w:rPr>
          <w:rFonts w:ascii="Arial" w:hAnsi="Arial" w:cs="Arial"/>
          <w:lang w:val="it-IT"/>
        </w:rPr>
        <w:t xml:space="preserve"> Florence: Leo Olschki, 2012.</w:t>
      </w:r>
    </w:p>
    <w:p w14:paraId="0385181E" w14:textId="77777777" w:rsidR="00484D48" w:rsidRDefault="00484D48" w:rsidP="00484D48">
      <w:pPr>
        <w:tabs>
          <w:tab w:val="left" w:pos="-720"/>
        </w:tabs>
        <w:suppressAutoHyphens/>
        <w:rPr>
          <w:rFonts w:ascii="Arial" w:hAnsi="Arial" w:cs="Arial"/>
          <w:lang w:val="it-IT"/>
        </w:rPr>
      </w:pPr>
    </w:p>
    <w:p w14:paraId="23FAE07C" w14:textId="77777777" w:rsidR="00484D48" w:rsidRDefault="00484D48" w:rsidP="00484D48">
      <w:pPr>
        <w:tabs>
          <w:tab w:val="left" w:pos="-720"/>
        </w:tabs>
        <w:suppressAutoHyphens/>
        <w:rPr>
          <w:rFonts w:ascii="Arial" w:hAnsi="Arial" w:cs="Arial"/>
          <w:lang w:val="it-IT"/>
        </w:rPr>
      </w:pPr>
      <w:r>
        <w:rPr>
          <w:rFonts w:ascii="Arial" w:hAnsi="Arial" w:cs="Arial"/>
          <w:i/>
          <w:lang w:val="it-IT"/>
        </w:rPr>
        <w:t>From Ornament to</w:t>
      </w:r>
      <w:r w:rsidRPr="003506B8">
        <w:rPr>
          <w:rFonts w:ascii="Arial" w:hAnsi="Arial" w:cs="Arial"/>
          <w:i/>
          <w:lang w:val="it-IT"/>
        </w:rPr>
        <w:t xml:space="preserve"> Object.</w:t>
      </w:r>
      <w:r>
        <w:rPr>
          <w:rFonts w:ascii="Arial" w:hAnsi="Arial" w:cs="Arial"/>
          <w:i/>
          <w:lang w:val="it-IT"/>
        </w:rPr>
        <w:t xml:space="preserve"> Genealogies of Architectural Modernism</w:t>
      </w:r>
      <w:r w:rsidRPr="003506B8">
        <w:rPr>
          <w:rFonts w:ascii="Arial" w:hAnsi="Arial" w:cs="Arial"/>
          <w:i/>
          <w:lang w:val="it-IT"/>
        </w:rPr>
        <w:t>.</w:t>
      </w:r>
      <w:r>
        <w:rPr>
          <w:rFonts w:ascii="Arial" w:hAnsi="Arial" w:cs="Arial"/>
          <w:lang w:val="it-IT"/>
        </w:rPr>
        <w:t xml:space="preserve"> New York: Yale </w:t>
      </w:r>
    </w:p>
    <w:p w14:paraId="6A82C79E" w14:textId="5E6A19ED" w:rsidR="00484D48" w:rsidRPr="00C70978" w:rsidRDefault="00484D48" w:rsidP="00484D48">
      <w:pPr>
        <w:tabs>
          <w:tab w:val="left" w:pos="-720"/>
        </w:tabs>
        <w:suppressAutoHyphens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  <w:t>University Press, 2012.</w:t>
      </w:r>
      <w:r>
        <w:rPr>
          <w:rFonts w:ascii="Arial" w:hAnsi="Arial" w:cs="Arial"/>
          <w:i/>
          <w:lang w:val="it-IT"/>
        </w:rPr>
        <w:t xml:space="preserve"> </w:t>
      </w:r>
      <w:r w:rsidR="00C70978">
        <w:rPr>
          <w:rFonts w:ascii="Arial" w:hAnsi="Arial" w:cs="Arial"/>
          <w:lang w:val="it-IT"/>
        </w:rPr>
        <w:t>Digital publi</w:t>
      </w:r>
      <w:r w:rsidR="004F4381">
        <w:rPr>
          <w:rFonts w:ascii="Arial" w:hAnsi="Arial" w:cs="Arial"/>
          <w:lang w:val="it-IT"/>
        </w:rPr>
        <w:t>cation</w:t>
      </w:r>
      <w:r w:rsidR="00C70978">
        <w:rPr>
          <w:rFonts w:ascii="Arial" w:hAnsi="Arial" w:cs="Arial"/>
          <w:lang w:val="it-IT"/>
        </w:rPr>
        <w:t>, 2021.</w:t>
      </w:r>
    </w:p>
    <w:p w14:paraId="3630D8AF" w14:textId="77777777" w:rsidR="00484D48" w:rsidRDefault="00484D48" w:rsidP="00484D48">
      <w:pPr>
        <w:tabs>
          <w:tab w:val="left" w:pos="-720"/>
        </w:tabs>
        <w:suppressAutoHyphens/>
        <w:rPr>
          <w:rFonts w:ascii="Arial" w:hAnsi="Arial" w:cs="Arial"/>
          <w:i/>
          <w:lang w:val="it-IT"/>
        </w:rPr>
      </w:pPr>
    </w:p>
    <w:p w14:paraId="058B3A5F" w14:textId="45943579" w:rsidR="00484D48" w:rsidRPr="00AF67FC" w:rsidRDefault="00484D48" w:rsidP="00484D48">
      <w:pPr>
        <w:tabs>
          <w:tab w:val="left" w:pos="-720"/>
        </w:tabs>
        <w:suppressAutoHyphens/>
        <w:rPr>
          <w:rFonts w:ascii="Arial" w:hAnsi="Arial" w:cs="Arial"/>
          <w:lang w:val="it-IT"/>
        </w:rPr>
      </w:pPr>
      <w:r w:rsidRPr="00AF67FC">
        <w:rPr>
          <w:rFonts w:ascii="Arial" w:hAnsi="Arial" w:cs="Arial"/>
          <w:i/>
          <w:lang w:val="it-IT"/>
        </w:rPr>
        <w:t>L’architecture parmi les arts. Materiaux, transfers et travail artistique à la renaissance.</w:t>
      </w:r>
      <w:r>
        <w:rPr>
          <w:rFonts w:ascii="Arial" w:hAnsi="Arial" w:cs="Arial"/>
          <w:lang w:val="it-IT"/>
        </w:rPr>
        <w:t xml:space="preserve"> Paris: Hazan, 2016.</w:t>
      </w:r>
    </w:p>
    <w:p w14:paraId="494AF03B" w14:textId="77777777" w:rsidR="00484D48" w:rsidRDefault="00484D48" w:rsidP="00484D48">
      <w:pPr>
        <w:tabs>
          <w:tab w:val="left" w:pos="-720"/>
        </w:tabs>
        <w:suppressAutoHyphens/>
        <w:rPr>
          <w:rFonts w:ascii="Arial" w:hAnsi="Arial" w:cs="Arial"/>
          <w:lang w:val="it-IT"/>
        </w:rPr>
      </w:pPr>
    </w:p>
    <w:p w14:paraId="5AEED73B" w14:textId="77777777" w:rsidR="00484D48" w:rsidRPr="00270158" w:rsidRDefault="00484D48" w:rsidP="00484D48">
      <w:pPr>
        <w:tabs>
          <w:tab w:val="left" w:pos="-720"/>
        </w:tabs>
        <w:suppressAutoHyphens/>
        <w:jc w:val="center"/>
        <w:rPr>
          <w:rFonts w:ascii="Arial" w:hAnsi="Arial" w:cs="Arial"/>
          <w:b/>
          <w:lang w:val="it-IT"/>
        </w:rPr>
      </w:pPr>
      <w:r w:rsidRPr="00270158">
        <w:rPr>
          <w:rFonts w:ascii="Arial" w:hAnsi="Arial" w:cs="Arial"/>
          <w:b/>
          <w:lang w:val="it-IT"/>
        </w:rPr>
        <w:t>Edited volumes</w:t>
      </w:r>
    </w:p>
    <w:p w14:paraId="17C3DD6F" w14:textId="77777777" w:rsidR="00484D48" w:rsidRPr="00FC1955" w:rsidRDefault="00484D48" w:rsidP="00484D48">
      <w:pPr>
        <w:tabs>
          <w:tab w:val="left" w:pos="-720"/>
        </w:tabs>
        <w:suppressAutoHyphens/>
        <w:ind w:left="720"/>
        <w:rPr>
          <w:rFonts w:ascii="Arial" w:hAnsi="Arial" w:cs="Arial"/>
          <w:lang w:val="it-IT"/>
        </w:rPr>
      </w:pPr>
    </w:p>
    <w:p w14:paraId="21D4B986" w14:textId="77777777" w:rsidR="00E50703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(co-editor) </w:t>
      </w:r>
      <w:r w:rsidRPr="00962286">
        <w:rPr>
          <w:rFonts w:ascii="Arial" w:hAnsi="Arial" w:cs="Arial"/>
          <w:i/>
        </w:rPr>
        <w:t>Antiquity and Its Interpreters</w:t>
      </w:r>
      <w:r w:rsidRPr="00962286">
        <w:rPr>
          <w:rFonts w:ascii="Arial" w:hAnsi="Arial" w:cs="Arial"/>
        </w:rPr>
        <w:t xml:space="preserve">. Cambridge University Press, 2000; edited by A. Payne, </w:t>
      </w:r>
    </w:p>
    <w:p w14:paraId="779656CB" w14:textId="7A1CF87B" w:rsidR="00484D48" w:rsidRPr="00962286" w:rsidRDefault="00E50703" w:rsidP="00484D48">
      <w:p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84D48" w:rsidRPr="00962286">
        <w:rPr>
          <w:rFonts w:ascii="Arial" w:hAnsi="Arial" w:cs="Arial"/>
        </w:rPr>
        <w:t xml:space="preserve">A. Kuttner and R. </w:t>
      </w:r>
      <w:r w:rsidR="00484D48">
        <w:rPr>
          <w:rFonts w:ascii="Arial" w:hAnsi="Arial" w:cs="Arial"/>
        </w:rPr>
        <w:t xml:space="preserve">Smick; Paperback edition, </w:t>
      </w:r>
      <w:r w:rsidR="00484D48" w:rsidRPr="009D3B7F">
        <w:rPr>
          <w:rFonts w:ascii="Arial" w:hAnsi="Arial" w:cs="Arial"/>
        </w:rPr>
        <w:t>2012.</w:t>
      </w:r>
      <w:r w:rsidR="00484D48" w:rsidRPr="00962286">
        <w:rPr>
          <w:rFonts w:ascii="Arial" w:hAnsi="Arial" w:cs="Arial"/>
        </w:rPr>
        <w:t xml:space="preserve"> </w:t>
      </w:r>
    </w:p>
    <w:p w14:paraId="5D8CA766" w14:textId="77777777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  <w:sz w:val="14"/>
        </w:rPr>
      </w:pPr>
      <w:r w:rsidRPr="00962286">
        <w:rPr>
          <w:rFonts w:ascii="Arial" w:hAnsi="Arial" w:cs="Arial"/>
          <w:sz w:val="10"/>
        </w:rPr>
        <w:tab/>
      </w:r>
    </w:p>
    <w:p w14:paraId="12A93679" w14:textId="34CE3997" w:rsidR="00E50703" w:rsidRDefault="00484D48" w:rsidP="00484D48">
      <w:pPr>
        <w:tabs>
          <w:tab w:val="left" w:pos="-720"/>
        </w:tabs>
        <w:suppressAutoHyphens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(editor) </w:t>
      </w:r>
      <w:r w:rsidRPr="00962286">
        <w:rPr>
          <w:rFonts w:ascii="Arial" w:hAnsi="Arial" w:cs="Arial"/>
          <w:i/>
        </w:rPr>
        <w:t>Displacements. Architecture and the Other Side of the Known.</w:t>
      </w:r>
      <w:r w:rsidRPr="00962286">
        <w:rPr>
          <w:rFonts w:ascii="Arial" w:hAnsi="Arial" w:cs="Arial"/>
        </w:rPr>
        <w:t xml:space="preserve"> Guest editor of </w:t>
      </w:r>
      <w:r w:rsidRPr="00962286">
        <w:rPr>
          <w:rFonts w:ascii="Arial" w:hAnsi="Arial" w:cs="Arial"/>
          <w:i/>
        </w:rPr>
        <w:t xml:space="preserve">AI. </w:t>
      </w:r>
    </w:p>
    <w:p w14:paraId="08B43342" w14:textId="5F9FFEC6" w:rsidR="00484D48" w:rsidRPr="005137FA" w:rsidRDefault="00E50703" w:rsidP="00484D48">
      <w:pPr>
        <w:tabs>
          <w:tab w:val="left" w:pos="-720"/>
        </w:tabs>
        <w:suppressAutoHyphens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484D48" w:rsidRPr="00962286">
        <w:rPr>
          <w:rFonts w:ascii="Arial" w:hAnsi="Arial" w:cs="Arial"/>
          <w:i/>
        </w:rPr>
        <w:t>Architecture and Ideas. Canadian Journal of Architecture</w:t>
      </w:r>
      <w:r>
        <w:rPr>
          <w:rFonts w:ascii="Arial" w:hAnsi="Arial" w:cs="Arial"/>
        </w:rPr>
        <w:t>, special issue, vol. IV (</w:t>
      </w:r>
      <w:r w:rsidR="00484D48" w:rsidRPr="00962286">
        <w:rPr>
          <w:rFonts w:ascii="Arial" w:hAnsi="Arial" w:cs="Arial"/>
        </w:rPr>
        <w:t xml:space="preserve">2000). </w:t>
      </w:r>
    </w:p>
    <w:p w14:paraId="041F2859" w14:textId="77777777" w:rsidR="00484D48" w:rsidRDefault="00484D48" w:rsidP="00484D48">
      <w:pPr>
        <w:tabs>
          <w:tab w:val="left" w:pos="-720"/>
        </w:tabs>
        <w:suppressAutoHyphens/>
        <w:rPr>
          <w:rFonts w:ascii="Arial" w:hAnsi="Arial" w:cs="Arial"/>
          <w:lang w:val="it-IT"/>
        </w:rPr>
      </w:pPr>
    </w:p>
    <w:p w14:paraId="3A5B88BE" w14:textId="77777777" w:rsidR="00484D48" w:rsidRPr="003506B8" w:rsidRDefault="00484D48" w:rsidP="00484D48">
      <w:pPr>
        <w:tabs>
          <w:tab w:val="left" w:pos="-720"/>
        </w:tabs>
        <w:suppressAutoHyphens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(editor) </w:t>
      </w:r>
      <w:r w:rsidRPr="007D1864">
        <w:rPr>
          <w:rFonts w:ascii="Arial" w:hAnsi="Arial" w:cs="Arial"/>
          <w:i/>
          <w:lang w:val="it-IT"/>
        </w:rPr>
        <w:t>Teofilo Gallaccini. Writings and Library</w:t>
      </w:r>
      <w:r>
        <w:rPr>
          <w:rFonts w:ascii="Arial" w:hAnsi="Arial" w:cs="Arial"/>
          <w:lang w:val="it-IT"/>
        </w:rPr>
        <w:t>. Florence: Olschki, 2012.</w:t>
      </w:r>
    </w:p>
    <w:p w14:paraId="6499B385" w14:textId="77777777" w:rsidR="00484D48" w:rsidRDefault="00484D48" w:rsidP="00484D48">
      <w:pPr>
        <w:tabs>
          <w:tab w:val="left" w:pos="-720"/>
        </w:tabs>
        <w:suppressAutoHyphens/>
        <w:rPr>
          <w:rFonts w:ascii="Arial" w:hAnsi="Arial" w:cs="Arial"/>
          <w:lang w:val="it-IT"/>
        </w:rPr>
      </w:pPr>
    </w:p>
    <w:p w14:paraId="7788CEA1" w14:textId="77777777" w:rsidR="00484D48" w:rsidRDefault="00484D48" w:rsidP="00484D48">
      <w:pPr>
        <w:tabs>
          <w:tab w:val="left" w:pos="-720"/>
        </w:tabs>
        <w:suppressAutoHyphens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(editor) </w:t>
      </w:r>
      <w:r w:rsidRPr="00902FBF">
        <w:rPr>
          <w:rFonts w:ascii="Arial" w:hAnsi="Arial" w:cs="Arial"/>
          <w:i/>
        </w:rPr>
        <w:t>Portable Archaeology and the Mediterranean</w:t>
      </w:r>
      <w:r>
        <w:rPr>
          <w:rFonts w:ascii="Arial" w:hAnsi="Arial" w:cs="Arial"/>
          <w:i/>
        </w:rPr>
        <w:t>: Dalmatia and</w:t>
      </w:r>
      <w:r w:rsidRPr="00902FBF">
        <w:rPr>
          <w:rFonts w:ascii="Arial" w:hAnsi="Arial" w:cs="Arial"/>
          <w:i/>
        </w:rPr>
        <w:t xml:space="preserve"> the Poetics of Influence</w:t>
      </w:r>
      <w:r>
        <w:rPr>
          <w:rFonts w:ascii="Arial" w:hAnsi="Arial" w:cs="Arial"/>
          <w:i/>
        </w:rPr>
        <w:t xml:space="preserve">. </w:t>
      </w:r>
    </w:p>
    <w:p w14:paraId="566BE41B" w14:textId="77777777" w:rsidR="00484D48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Leiden: Brill, 2014.</w:t>
      </w:r>
    </w:p>
    <w:p w14:paraId="041AD620" w14:textId="77777777" w:rsidR="00484D48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</w:p>
    <w:p w14:paraId="6C01FE08" w14:textId="77777777" w:rsidR="00E50703" w:rsidRDefault="00484D48" w:rsidP="00484D48">
      <w:pPr>
        <w:tabs>
          <w:tab w:val="left" w:pos="-720"/>
        </w:tabs>
        <w:suppressAutoHyphens/>
        <w:rPr>
          <w:rFonts w:ascii="Arial" w:hAnsi="Arial" w:cs="Arial"/>
          <w:i/>
          <w:lang w:val="it-IT"/>
        </w:rPr>
      </w:pPr>
      <w:r>
        <w:rPr>
          <w:rFonts w:ascii="Arial" w:hAnsi="Arial" w:cs="Arial"/>
          <w:lang w:val="it-IT"/>
        </w:rPr>
        <w:t xml:space="preserve">(editor) </w:t>
      </w:r>
      <w:r>
        <w:rPr>
          <w:rFonts w:ascii="Arial" w:hAnsi="Arial" w:cs="Arial"/>
          <w:i/>
          <w:lang w:val="it-IT"/>
        </w:rPr>
        <w:t>Vision and Its Instruments</w:t>
      </w:r>
      <w:r>
        <w:rPr>
          <w:rFonts w:ascii="Arial" w:hAnsi="Arial" w:cs="Arial"/>
          <w:lang w:val="it-IT"/>
        </w:rPr>
        <w:t xml:space="preserve">. </w:t>
      </w:r>
      <w:r w:rsidRPr="00F3066E">
        <w:rPr>
          <w:rFonts w:ascii="Arial" w:hAnsi="Arial" w:cs="Arial"/>
          <w:i/>
          <w:lang w:val="it-IT"/>
        </w:rPr>
        <w:t xml:space="preserve">Art, Science and Technology in Early Modern Europe. </w:t>
      </w:r>
    </w:p>
    <w:p w14:paraId="3B3F0CAA" w14:textId="52AE3B3F" w:rsidR="00484D48" w:rsidRPr="00E50703" w:rsidRDefault="00E50703" w:rsidP="00484D48">
      <w:pPr>
        <w:tabs>
          <w:tab w:val="left" w:pos="-720"/>
        </w:tabs>
        <w:suppressAutoHyphens/>
        <w:rPr>
          <w:rFonts w:ascii="Arial" w:hAnsi="Arial" w:cs="Arial"/>
          <w:lang w:val="it-IT"/>
        </w:rPr>
      </w:pPr>
      <w:r>
        <w:rPr>
          <w:rFonts w:ascii="Arial" w:hAnsi="Arial" w:cs="Arial"/>
          <w:i/>
          <w:lang w:val="it-IT"/>
        </w:rPr>
        <w:tab/>
      </w:r>
      <w:r w:rsidR="00484D48">
        <w:rPr>
          <w:rFonts w:ascii="Arial" w:hAnsi="Arial" w:cs="Arial"/>
          <w:lang w:val="it-IT"/>
        </w:rPr>
        <w:t>University Park, PA: Penn State Press, February 2015.</w:t>
      </w:r>
    </w:p>
    <w:p w14:paraId="7CD598E4" w14:textId="77777777" w:rsidR="00484D48" w:rsidRPr="00387A53" w:rsidRDefault="00484D48" w:rsidP="00484D48">
      <w:pPr>
        <w:tabs>
          <w:tab w:val="left" w:pos="-720"/>
        </w:tabs>
        <w:suppressAutoHyphens/>
        <w:rPr>
          <w:rFonts w:ascii="Arial" w:hAnsi="Arial" w:cs="Arial"/>
          <w:lang w:val="it-IT"/>
        </w:rPr>
      </w:pPr>
    </w:p>
    <w:p w14:paraId="0123BDB3" w14:textId="77777777" w:rsidR="00E50703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(co-editor) </w:t>
      </w:r>
      <w:r>
        <w:rPr>
          <w:rFonts w:ascii="Arial" w:hAnsi="Arial" w:cs="Arial"/>
          <w:i/>
        </w:rPr>
        <w:t>Ornament: Between Global and Local</w:t>
      </w:r>
      <w:r>
        <w:rPr>
          <w:rFonts w:ascii="Arial" w:hAnsi="Arial" w:cs="Arial"/>
        </w:rPr>
        <w:t xml:space="preserve"> (with G. Necipoglu) Princeton, NJ: Princeton</w:t>
      </w:r>
    </w:p>
    <w:p w14:paraId="170F0C36" w14:textId="23599E1F" w:rsidR="00484D48" w:rsidRDefault="00E50703" w:rsidP="00484D48">
      <w:p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84D48">
        <w:rPr>
          <w:rFonts w:ascii="Arial" w:hAnsi="Arial" w:cs="Arial"/>
        </w:rPr>
        <w:t xml:space="preserve"> University Press, 2016. </w:t>
      </w:r>
    </w:p>
    <w:p w14:paraId="37542406" w14:textId="77777777" w:rsidR="00484D48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</w:p>
    <w:p w14:paraId="31F6BAB2" w14:textId="77777777" w:rsidR="00484D48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(editor) </w:t>
      </w:r>
      <w:r>
        <w:rPr>
          <w:rFonts w:ascii="Arial" w:hAnsi="Arial" w:cs="Arial"/>
          <w:i/>
        </w:rPr>
        <w:t>The Companion to Renaissance and Baroque Architecture.</w:t>
      </w:r>
      <w:r>
        <w:rPr>
          <w:rFonts w:ascii="Arial" w:hAnsi="Arial" w:cs="Arial"/>
        </w:rPr>
        <w:t xml:space="preserve"> New York: Wiley/Blackwell, </w:t>
      </w:r>
    </w:p>
    <w:p w14:paraId="61650133" w14:textId="77777777" w:rsidR="00484D48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  <w:t>2017.</w:t>
      </w:r>
    </w:p>
    <w:p w14:paraId="7AEBE6C1" w14:textId="77777777" w:rsidR="00484D48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</w:p>
    <w:p w14:paraId="0B770043" w14:textId="537D2852" w:rsidR="00E50703" w:rsidRDefault="00484D48" w:rsidP="00E50703">
      <w:pPr>
        <w:rPr>
          <w:rFonts w:ascii="Arial" w:hAnsi="Arial"/>
          <w:szCs w:val="24"/>
        </w:rPr>
      </w:pPr>
      <w:r w:rsidRPr="00AF67FC">
        <w:rPr>
          <w:rFonts w:ascii="Arial" w:hAnsi="Arial"/>
          <w:szCs w:val="24"/>
        </w:rPr>
        <w:t>(co-editor</w:t>
      </w:r>
      <w:r w:rsidR="00E50703">
        <w:rPr>
          <w:rFonts w:ascii="Arial" w:hAnsi="Arial"/>
          <w:szCs w:val="24"/>
        </w:rPr>
        <w:t xml:space="preserve">) </w:t>
      </w:r>
      <w:r w:rsidRPr="00B302D2">
        <w:rPr>
          <w:rFonts w:ascii="Arial" w:hAnsi="Arial"/>
          <w:i/>
          <w:szCs w:val="24"/>
        </w:rPr>
        <w:t>The Italian Renaissance in the 19</w:t>
      </w:r>
      <w:r w:rsidRPr="00B302D2">
        <w:rPr>
          <w:rFonts w:ascii="Arial" w:hAnsi="Arial"/>
          <w:i/>
          <w:szCs w:val="24"/>
          <w:vertAlign w:val="superscript"/>
        </w:rPr>
        <w:t>th</w:t>
      </w:r>
      <w:r w:rsidRPr="00B302D2">
        <w:rPr>
          <w:rFonts w:ascii="Arial" w:hAnsi="Arial"/>
          <w:i/>
          <w:szCs w:val="24"/>
        </w:rPr>
        <w:t xml:space="preserve"> century</w:t>
      </w:r>
      <w:r w:rsidR="00E50703">
        <w:rPr>
          <w:rFonts w:ascii="Arial" w:hAnsi="Arial"/>
          <w:i/>
          <w:szCs w:val="24"/>
        </w:rPr>
        <w:t xml:space="preserve">. </w:t>
      </w:r>
      <w:r w:rsidR="00E50703" w:rsidRPr="00B302D2">
        <w:rPr>
          <w:rFonts w:ascii="Arial" w:hAnsi="Arial"/>
          <w:i/>
          <w:szCs w:val="24"/>
        </w:rPr>
        <w:t>Revision, Revival and Return.</w:t>
      </w:r>
      <w:r>
        <w:rPr>
          <w:rFonts w:ascii="Arial" w:hAnsi="Arial"/>
          <w:szCs w:val="24"/>
        </w:rPr>
        <w:t xml:space="preserve"> (with Lina </w:t>
      </w:r>
    </w:p>
    <w:p w14:paraId="74E90F35" w14:textId="0380A184" w:rsidR="00484D48" w:rsidRDefault="00E50703" w:rsidP="00E50703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 w:rsidR="00484D48">
        <w:rPr>
          <w:rFonts w:ascii="Arial" w:hAnsi="Arial"/>
          <w:szCs w:val="24"/>
        </w:rPr>
        <w:t>Bolzoni)</w:t>
      </w:r>
      <w:r>
        <w:rPr>
          <w:rFonts w:ascii="Arial" w:hAnsi="Arial"/>
          <w:szCs w:val="24"/>
        </w:rPr>
        <w:t>.</w:t>
      </w:r>
      <w:r w:rsidR="00484D48">
        <w:rPr>
          <w:rFonts w:ascii="Arial" w:hAnsi="Arial"/>
          <w:szCs w:val="24"/>
        </w:rPr>
        <w:t xml:space="preserve"> Officina Libraria and Harvard University Press, 2018.</w:t>
      </w:r>
    </w:p>
    <w:p w14:paraId="2BF95300" w14:textId="77777777" w:rsidR="00484D48" w:rsidRDefault="00484D48" w:rsidP="00484D48">
      <w:pPr>
        <w:rPr>
          <w:rFonts w:ascii="Arial" w:hAnsi="Arial"/>
          <w:szCs w:val="24"/>
        </w:rPr>
      </w:pPr>
    </w:p>
    <w:p w14:paraId="6A63EC99" w14:textId="77777777" w:rsidR="00E50703" w:rsidRDefault="00484D48" w:rsidP="00484D48">
      <w:pPr>
        <w:rPr>
          <w:rFonts w:ascii="Arial" w:hAnsi="Arial"/>
          <w:i/>
          <w:szCs w:val="24"/>
        </w:rPr>
      </w:pPr>
      <w:r>
        <w:rPr>
          <w:rFonts w:ascii="Arial" w:hAnsi="Arial"/>
          <w:szCs w:val="24"/>
        </w:rPr>
        <w:t>(editor)</w:t>
      </w:r>
      <w:r w:rsidR="00E50703">
        <w:rPr>
          <w:rFonts w:ascii="Arial" w:hAnsi="Arial"/>
          <w:i/>
          <w:szCs w:val="24"/>
        </w:rPr>
        <w:t xml:space="preserve"> </w:t>
      </w:r>
      <w:r>
        <w:rPr>
          <w:rFonts w:ascii="Arial" w:hAnsi="Arial"/>
          <w:i/>
          <w:szCs w:val="24"/>
        </w:rPr>
        <w:t>The Land Between Two Seas</w:t>
      </w:r>
      <w:r w:rsidRPr="00D566E5">
        <w:rPr>
          <w:rFonts w:ascii="Arial" w:hAnsi="Arial"/>
          <w:i/>
          <w:szCs w:val="24"/>
        </w:rPr>
        <w:t>: Art on the Move in Eastern Europ</w:t>
      </w:r>
      <w:r>
        <w:rPr>
          <w:rFonts w:ascii="Arial" w:hAnsi="Arial"/>
          <w:i/>
          <w:szCs w:val="24"/>
        </w:rPr>
        <w:t>e and the Mediterranean</w:t>
      </w:r>
    </w:p>
    <w:p w14:paraId="5A092CF4" w14:textId="20B572CE" w:rsidR="00484D48" w:rsidRPr="003C2374" w:rsidRDefault="00484D48" w:rsidP="00E50703">
      <w:pPr>
        <w:ind w:firstLine="720"/>
        <w:rPr>
          <w:rFonts w:ascii="Arial" w:hAnsi="Arial"/>
          <w:i/>
          <w:szCs w:val="24"/>
        </w:rPr>
      </w:pPr>
      <w:r>
        <w:rPr>
          <w:rFonts w:ascii="Arial" w:hAnsi="Arial"/>
          <w:i/>
          <w:szCs w:val="24"/>
        </w:rPr>
        <w:t xml:space="preserve"> in the E</w:t>
      </w:r>
      <w:r w:rsidRPr="00D566E5">
        <w:rPr>
          <w:rFonts w:ascii="Arial" w:hAnsi="Arial"/>
          <w:i/>
          <w:szCs w:val="24"/>
        </w:rPr>
        <w:t>arly Modern Period</w:t>
      </w:r>
      <w:r w:rsidR="00E50703">
        <w:rPr>
          <w:rFonts w:ascii="Arial" w:hAnsi="Arial"/>
          <w:szCs w:val="24"/>
        </w:rPr>
        <w:t>. Leyden and Boston: Brill, 2022.</w:t>
      </w:r>
    </w:p>
    <w:p w14:paraId="2D0E6E6C" w14:textId="77777777" w:rsidR="00484D48" w:rsidRDefault="00484D48" w:rsidP="00484D48">
      <w:pPr>
        <w:rPr>
          <w:rFonts w:ascii="Arial" w:hAnsi="Arial"/>
          <w:szCs w:val="24"/>
        </w:rPr>
      </w:pPr>
    </w:p>
    <w:p w14:paraId="1DAF00A6" w14:textId="77777777" w:rsidR="00484D48" w:rsidRPr="00962286" w:rsidRDefault="00484D48" w:rsidP="00484D48">
      <w:pPr>
        <w:rPr>
          <w:rFonts w:ascii="Arial" w:hAnsi="Arial" w:cs="Arial"/>
        </w:rPr>
      </w:pPr>
    </w:p>
    <w:p w14:paraId="5DB8AADB" w14:textId="77777777" w:rsidR="00484D48" w:rsidRDefault="00484D48" w:rsidP="00484D48">
      <w:pPr>
        <w:tabs>
          <w:tab w:val="center" w:pos="4680"/>
        </w:tabs>
        <w:suppressAutoHyphens/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 xml:space="preserve">Journal </w:t>
      </w:r>
      <w:r w:rsidRPr="00E855DE">
        <w:rPr>
          <w:rFonts w:ascii="Arial" w:hAnsi="Arial" w:cs="Arial"/>
          <w:b/>
          <w:lang w:val="fr-FR"/>
        </w:rPr>
        <w:t>Articles</w:t>
      </w:r>
      <w:r>
        <w:rPr>
          <w:rFonts w:ascii="Arial" w:hAnsi="Arial" w:cs="Arial"/>
          <w:b/>
          <w:lang w:val="fr-FR"/>
        </w:rPr>
        <w:t xml:space="preserve"> and Book Chapters</w:t>
      </w:r>
    </w:p>
    <w:p w14:paraId="107F8980" w14:textId="77777777" w:rsidR="00484D48" w:rsidRDefault="00484D48" w:rsidP="00484D48">
      <w:pPr>
        <w:tabs>
          <w:tab w:val="center" w:pos="4680"/>
        </w:tabs>
        <w:suppressAutoHyphens/>
        <w:rPr>
          <w:rFonts w:ascii="Arial" w:hAnsi="Arial"/>
          <w:szCs w:val="24"/>
        </w:rPr>
      </w:pPr>
    </w:p>
    <w:p w14:paraId="07CAA33C" w14:textId="4C451DF0" w:rsidR="00484D48" w:rsidRDefault="00484D48" w:rsidP="00484D48">
      <w:pPr>
        <w:tabs>
          <w:tab w:val="center" w:pos="4680"/>
        </w:tabs>
        <w:suppressAutoHyphens/>
        <w:rPr>
          <w:rFonts w:ascii="Arial" w:hAnsi="Arial"/>
          <w:szCs w:val="24"/>
        </w:rPr>
      </w:pPr>
      <w:r>
        <w:rPr>
          <w:rFonts w:ascii="Arial" w:hAnsi="Arial"/>
          <w:szCs w:val="24"/>
        </w:rPr>
        <w:t>“Style and the Aest</w:t>
      </w:r>
      <w:r w:rsidR="00E50703">
        <w:rPr>
          <w:rFonts w:ascii="Arial" w:hAnsi="Arial"/>
          <w:szCs w:val="24"/>
        </w:rPr>
        <w:t>hetic of Surface from Alberti</w:t>
      </w:r>
      <w:r>
        <w:rPr>
          <w:rFonts w:ascii="Arial" w:hAnsi="Arial"/>
          <w:szCs w:val="24"/>
        </w:rPr>
        <w:t xml:space="preserve"> to Michelangelo” in </w:t>
      </w:r>
      <w:r w:rsidRPr="004A24D7">
        <w:rPr>
          <w:rFonts w:ascii="Arial" w:hAnsi="Arial"/>
          <w:i/>
          <w:szCs w:val="24"/>
        </w:rPr>
        <w:t>The Aesthetics of Marble</w:t>
      </w:r>
      <w:r>
        <w:rPr>
          <w:rFonts w:ascii="Arial" w:hAnsi="Arial"/>
          <w:szCs w:val="24"/>
        </w:rPr>
        <w:t xml:space="preserve">, eds. </w:t>
      </w:r>
      <w:r w:rsidR="00E50703">
        <w:rPr>
          <w:rFonts w:ascii="Arial" w:hAnsi="Arial"/>
          <w:szCs w:val="24"/>
        </w:rPr>
        <w:t>D.</w:t>
      </w:r>
      <w:r>
        <w:rPr>
          <w:rFonts w:ascii="Arial" w:hAnsi="Arial"/>
          <w:szCs w:val="24"/>
        </w:rPr>
        <w:t xml:space="preserve"> Gamboni</w:t>
      </w:r>
      <w:r w:rsidR="00E50703">
        <w:rPr>
          <w:rFonts w:ascii="Arial" w:hAnsi="Arial"/>
          <w:szCs w:val="24"/>
        </w:rPr>
        <w:t>, G.</w:t>
      </w:r>
      <w:r>
        <w:rPr>
          <w:rFonts w:ascii="Arial" w:hAnsi="Arial"/>
          <w:szCs w:val="24"/>
        </w:rPr>
        <w:t xml:space="preserve"> Wolf</w:t>
      </w:r>
      <w:r w:rsidR="00E50703">
        <w:rPr>
          <w:rFonts w:ascii="Arial" w:hAnsi="Arial"/>
          <w:szCs w:val="24"/>
        </w:rPr>
        <w:t xml:space="preserve"> and j. Richardson</w:t>
      </w:r>
      <w:r>
        <w:rPr>
          <w:rFonts w:ascii="Arial" w:hAnsi="Arial"/>
          <w:szCs w:val="24"/>
        </w:rPr>
        <w:t>. Mun</w:t>
      </w:r>
      <w:r w:rsidR="00E50703">
        <w:rPr>
          <w:rFonts w:ascii="Arial" w:hAnsi="Arial"/>
          <w:szCs w:val="24"/>
        </w:rPr>
        <w:t>ich: Hirmer Verlag 2021, pp. 114-131</w:t>
      </w:r>
      <w:r>
        <w:rPr>
          <w:rFonts w:ascii="Arial" w:hAnsi="Arial"/>
          <w:szCs w:val="24"/>
        </w:rPr>
        <w:t>.</w:t>
      </w:r>
    </w:p>
    <w:p w14:paraId="1F426112" w14:textId="77777777" w:rsidR="00E50703" w:rsidRDefault="00E50703" w:rsidP="00484D48">
      <w:pPr>
        <w:tabs>
          <w:tab w:val="center" w:pos="4680"/>
        </w:tabs>
        <w:suppressAutoHyphens/>
        <w:rPr>
          <w:rFonts w:ascii="Arial" w:hAnsi="Arial"/>
          <w:szCs w:val="24"/>
        </w:rPr>
      </w:pPr>
    </w:p>
    <w:p w14:paraId="5092A077" w14:textId="76326624" w:rsidR="00E50703" w:rsidRDefault="00E50703" w:rsidP="00484D48">
      <w:pPr>
        <w:tabs>
          <w:tab w:val="center" w:pos="4680"/>
        </w:tabs>
        <w:suppressAutoHyphens/>
        <w:rPr>
          <w:rFonts w:ascii="Arial" w:hAnsi="Arial"/>
          <w:szCs w:val="24"/>
        </w:rPr>
      </w:pPr>
      <w:r>
        <w:rPr>
          <w:rFonts w:ascii="Arial" w:hAnsi="Arial"/>
          <w:szCs w:val="24"/>
        </w:rPr>
        <w:t>“Gottfried Semper and the Global Turn”, in Architectural History and Globalized Knowledge. Gottfried semper in London, eds. M. Gnehm and Sonja Hildebrand. Zurich: GTA, 2021, pp. 193-211.</w:t>
      </w:r>
    </w:p>
    <w:p w14:paraId="0685783B" w14:textId="77777777" w:rsidR="00E50703" w:rsidRDefault="00E50703" w:rsidP="00484D48">
      <w:pPr>
        <w:tabs>
          <w:tab w:val="center" w:pos="4680"/>
        </w:tabs>
        <w:suppressAutoHyphens/>
        <w:rPr>
          <w:rFonts w:ascii="Arial" w:hAnsi="Arial"/>
          <w:szCs w:val="24"/>
        </w:rPr>
      </w:pPr>
    </w:p>
    <w:p w14:paraId="49621A5E" w14:textId="672288E2" w:rsidR="00E50703" w:rsidRDefault="00E50703" w:rsidP="00484D48">
      <w:pPr>
        <w:tabs>
          <w:tab w:val="center" w:pos="4680"/>
        </w:tabs>
        <w:suppressAutoHyphens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“The Agency of Objects: From Semper to the Bauhaus and Beyond”, in </w:t>
      </w:r>
      <w:r w:rsidRPr="00E50703">
        <w:rPr>
          <w:rFonts w:ascii="Arial" w:hAnsi="Arial"/>
          <w:i/>
          <w:szCs w:val="24"/>
        </w:rPr>
        <w:t xml:space="preserve">Dust &amp; Data: Traces of the </w:t>
      </w:r>
      <w:r>
        <w:rPr>
          <w:rFonts w:ascii="Arial" w:hAnsi="Arial"/>
          <w:i/>
          <w:szCs w:val="24"/>
        </w:rPr>
        <w:t>Bauhaus A</w:t>
      </w:r>
      <w:r w:rsidRPr="00E50703">
        <w:rPr>
          <w:rFonts w:ascii="Arial" w:hAnsi="Arial"/>
          <w:i/>
          <w:szCs w:val="24"/>
        </w:rPr>
        <w:t>cross 100 Years,</w:t>
      </w:r>
      <w:r>
        <w:rPr>
          <w:rFonts w:ascii="Arial" w:hAnsi="Arial"/>
          <w:szCs w:val="24"/>
        </w:rPr>
        <w:t xml:space="preserve"> ed. I. Weizman, Leipzig: Spector Books, 2020, pp. 24-41.</w:t>
      </w:r>
    </w:p>
    <w:p w14:paraId="3E4A0D74" w14:textId="77777777" w:rsidR="00FC17BD" w:rsidRDefault="00FC17BD" w:rsidP="00484D48">
      <w:pPr>
        <w:tabs>
          <w:tab w:val="center" w:pos="4680"/>
        </w:tabs>
        <w:suppressAutoHyphens/>
        <w:rPr>
          <w:rFonts w:ascii="Arial" w:hAnsi="Arial"/>
          <w:szCs w:val="24"/>
        </w:rPr>
      </w:pPr>
    </w:p>
    <w:p w14:paraId="39F2FB33" w14:textId="4753F92C" w:rsidR="00FC17BD" w:rsidRDefault="00FC17BD" w:rsidP="00484D48">
      <w:pPr>
        <w:tabs>
          <w:tab w:val="center" w:pos="4680"/>
        </w:tabs>
        <w:suppressAutoHyphens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“The Architect’s Hand: Making Tropes and Their Afterlife”, in </w:t>
      </w:r>
      <w:r w:rsidRPr="00FC17BD">
        <w:rPr>
          <w:rFonts w:ascii="Arial" w:hAnsi="Arial"/>
          <w:i/>
          <w:szCs w:val="24"/>
        </w:rPr>
        <w:t>Founding Myths</w:t>
      </w:r>
      <w:r>
        <w:rPr>
          <w:rFonts w:ascii="Arial" w:hAnsi="Arial"/>
          <w:szCs w:val="24"/>
        </w:rPr>
        <w:t xml:space="preserve">, </w:t>
      </w:r>
      <w:r w:rsidRPr="00FC17BD">
        <w:rPr>
          <w:rFonts w:ascii="Arial" w:hAnsi="Arial"/>
          <w:i/>
          <w:szCs w:val="24"/>
        </w:rPr>
        <w:t>GTA Papers 3,</w:t>
      </w:r>
      <w:r>
        <w:rPr>
          <w:rFonts w:ascii="Arial" w:hAnsi="Arial"/>
          <w:szCs w:val="24"/>
        </w:rPr>
        <w:t xml:space="preserve"> 2019, pp. 28-40.</w:t>
      </w:r>
    </w:p>
    <w:p w14:paraId="03E4DCF6" w14:textId="77777777" w:rsidR="00484D48" w:rsidRDefault="00484D48" w:rsidP="00484D48">
      <w:pPr>
        <w:tabs>
          <w:tab w:val="center" w:pos="4680"/>
        </w:tabs>
        <w:suppressAutoHyphens/>
        <w:rPr>
          <w:rFonts w:ascii="Arial" w:hAnsi="Arial"/>
          <w:szCs w:val="24"/>
        </w:rPr>
      </w:pPr>
    </w:p>
    <w:p w14:paraId="7DFD8AA0" w14:textId="77777777" w:rsidR="00484D48" w:rsidRDefault="00484D48" w:rsidP="00484D48">
      <w:pPr>
        <w:tabs>
          <w:tab w:val="center" w:pos="4680"/>
        </w:tabs>
        <w:suppressAutoHyphens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“Between Aesthetics and Medieval Crafts: The Vexed Genesis of Modernist Architecture”, in Lina Bolzoni and Alina Payne eds., </w:t>
      </w:r>
      <w:r>
        <w:rPr>
          <w:rFonts w:ascii="Arial" w:hAnsi="Arial"/>
          <w:i/>
          <w:szCs w:val="24"/>
        </w:rPr>
        <w:t>The Italian R</w:t>
      </w:r>
      <w:r w:rsidRPr="003922C1">
        <w:rPr>
          <w:rFonts w:ascii="Arial" w:hAnsi="Arial"/>
          <w:i/>
          <w:szCs w:val="24"/>
        </w:rPr>
        <w:t>enaissance in the 19</w:t>
      </w:r>
      <w:r w:rsidRPr="003922C1">
        <w:rPr>
          <w:rFonts w:ascii="Arial" w:hAnsi="Arial"/>
          <w:i/>
          <w:szCs w:val="24"/>
          <w:vertAlign w:val="superscript"/>
        </w:rPr>
        <w:t>th</w:t>
      </w:r>
      <w:r w:rsidRPr="003922C1">
        <w:rPr>
          <w:rFonts w:ascii="Arial" w:hAnsi="Arial"/>
          <w:i/>
          <w:szCs w:val="24"/>
        </w:rPr>
        <w:t xml:space="preserve"> Century, Revision, Revival and Return</w:t>
      </w:r>
      <w:r>
        <w:rPr>
          <w:rFonts w:ascii="Arial" w:hAnsi="Arial"/>
          <w:szCs w:val="24"/>
        </w:rPr>
        <w:t>. Florence and Cambridge, MA: Officina Libraria and Harvard University Press, 2018, pp. 511-36.</w:t>
      </w:r>
    </w:p>
    <w:p w14:paraId="02BC2459" w14:textId="77777777" w:rsidR="00484D48" w:rsidRDefault="00484D48" w:rsidP="00484D48">
      <w:pPr>
        <w:tabs>
          <w:tab w:val="center" w:pos="4680"/>
        </w:tabs>
        <w:suppressAutoHyphens/>
        <w:rPr>
          <w:rFonts w:ascii="Arial" w:hAnsi="Arial"/>
          <w:szCs w:val="24"/>
        </w:rPr>
      </w:pPr>
    </w:p>
    <w:p w14:paraId="3A90D0DF" w14:textId="49485003" w:rsidR="00484D48" w:rsidRDefault="00484D48" w:rsidP="00484D48">
      <w:pPr>
        <w:tabs>
          <w:tab w:val="center" w:pos="4680"/>
        </w:tabs>
        <w:suppressAutoHyphens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“The Portability of Art. A Prolegomena to Art and Architecture on the Move”, in Diana Sorensen </w:t>
      </w:r>
      <w:r w:rsidR="00E50703">
        <w:rPr>
          <w:rFonts w:ascii="Arial" w:hAnsi="Arial"/>
          <w:szCs w:val="24"/>
        </w:rPr>
        <w:t xml:space="preserve">and Homi Bhabba </w:t>
      </w:r>
      <w:r>
        <w:rPr>
          <w:rFonts w:ascii="Arial" w:hAnsi="Arial"/>
          <w:szCs w:val="24"/>
        </w:rPr>
        <w:t>ed</w:t>
      </w:r>
      <w:r w:rsidR="00E50703">
        <w:rPr>
          <w:rFonts w:ascii="Arial" w:hAnsi="Arial"/>
          <w:szCs w:val="24"/>
        </w:rPr>
        <w:t>s</w:t>
      </w:r>
      <w:r>
        <w:rPr>
          <w:rFonts w:ascii="Arial" w:hAnsi="Arial"/>
          <w:szCs w:val="24"/>
        </w:rPr>
        <w:t xml:space="preserve">., </w:t>
      </w:r>
      <w:r w:rsidRPr="00051D16">
        <w:rPr>
          <w:rFonts w:ascii="Arial" w:hAnsi="Arial"/>
          <w:i/>
          <w:szCs w:val="24"/>
        </w:rPr>
        <w:t>Remapping Geographic Imaginaries</w:t>
      </w:r>
      <w:r>
        <w:rPr>
          <w:rFonts w:ascii="Arial" w:hAnsi="Arial"/>
          <w:i/>
          <w:szCs w:val="24"/>
        </w:rPr>
        <w:t>.</w:t>
      </w:r>
      <w:r>
        <w:rPr>
          <w:rFonts w:ascii="Arial" w:hAnsi="Arial"/>
          <w:szCs w:val="24"/>
        </w:rPr>
        <w:t xml:space="preserve"> Duke University Press, 2018, pp. 92-109.</w:t>
      </w:r>
    </w:p>
    <w:p w14:paraId="60A9D9B6" w14:textId="77777777" w:rsidR="00484D48" w:rsidRDefault="00484D48" w:rsidP="00484D48">
      <w:pPr>
        <w:tabs>
          <w:tab w:val="center" w:pos="4680"/>
        </w:tabs>
        <w:suppressAutoHyphens/>
        <w:rPr>
          <w:rFonts w:ascii="Arial" w:hAnsi="Arial"/>
          <w:szCs w:val="24"/>
        </w:rPr>
      </w:pPr>
    </w:p>
    <w:p w14:paraId="6F11FC72" w14:textId="77777777" w:rsidR="00484D48" w:rsidRDefault="00484D48" w:rsidP="00484D48">
      <w:pPr>
        <w:tabs>
          <w:tab w:val="center" w:pos="4680"/>
        </w:tabs>
        <w:suppressAutoHyphens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“Burckhardt’s Eyes. Renaissance Architecture, Sculpture and Early Photography”, in S. Hamill and M. Luke eds, </w:t>
      </w:r>
      <w:r w:rsidRPr="003C2374">
        <w:rPr>
          <w:rFonts w:ascii="Arial" w:hAnsi="Arial"/>
          <w:i/>
          <w:szCs w:val="24"/>
        </w:rPr>
        <w:t>Photography and Sculpture: The Art Object in Reproduction</w:t>
      </w:r>
      <w:r>
        <w:rPr>
          <w:rFonts w:ascii="Arial" w:hAnsi="Arial"/>
          <w:i/>
          <w:szCs w:val="24"/>
        </w:rPr>
        <w:t>.</w:t>
      </w:r>
      <w:r>
        <w:rPr>
          <w:rFonts w:ascii="Arial" w:hAnsi="Arial"/>
          <w:szCs w:val="24"/>
        </w:rPr>
        <w:t xml:space="preserve"> Los Angeles: The J. Paul Getty Trust, 2017.</w:t>
      </w:r>
    </w:p>
    <w:p w14:paraId="200E9FBF" w14:textId="77777777" w:rsidR="00484D48" w:rsidRDefault="00484D48" w:rsidP="00484D48">
      <w:pPr>
        <w:tabs>
          <w:tab w:val="center" w:pos="4680"/>
        </w:tabs>
        <w:suppressAutoHyphens/>
        <w:rPr>
          <w:rFonts w:ascii="Arial" w:hAnsi="Arial"/>
          <w:szCs w:val="24"/>
        </w:rPr>
      </w:pPr>
    </w:p>
    <w:p w14:paraId="6C131F73" w14:textId="77777777" w:rsidR="00484D48" w:rsidRPr="00DC3ABE" w:rsidRDefault="00484D48" w:rsidP="00484D48">
      <w:pPr>
        <w:tabs>
          <w:tab w:val="center" w:pos="4680"/>
        </w:tabs>
        <w:suppressAutoHyphens/>
        <w:rPr>
          <w:rFonts w:ascii="Arial" w:hAnsi="Arial"/>
        </w:rPr>
      </w:pPr>
      <w:r w:rsidRPr="00DC3ABE">
        <w:rPr>
          <w:rFonts w:ascii="Arial" w:hAnsi="Arial" w:cs="Arial"/>
          <w:snapToGrid/>
          <w:color w:val="1A1A1A"/>
        </w:rPr>
        <w:t xml:space="preserve">"Wrapped in Fabric. Florentine Facades, Mediterranean Textiles and A-Tectonic Ornament in the Renaissance", in </w:t>
      </w:r>
      <w:r w:rsidRPr="00DC3ABE">
        <w:rPr>
          <w:rFonts w:ascii="Arial" w:hAnsi="Arial" w:cs="Arial"/>
          <w:i/>
          <w:snapToGrid/>
          <w:color w:val="1A1A1A"/>
        </w:rPr>
        <w:t>Ornament: Between Local and Global</w:t>
      </w:r>
      <w:r w:rsidRPr="00DC3ABE">
        <w:rPr>
          <w:rFonts w:ascii="Arial" w:hAnsi="Arial" w:cs="Arial"/>
          <w:snapToGrid/>
          <w:color w:val="1A1A1A"/>
        </w:rPr>
        <w:t>, eds. Gulru Necipoglu and Alina Pa</w:t>
      </w:r>
      <w:r>
        <w:rPr>
          <w:rFonts w:ascii="Arial" w:hAnsi="Arial" w:cs="Arial"/>
          <w:snapToGrid/>
          <w:color w:val="1A1A1A"/>
        </w:rPr>
        <w:t xml:space="preserve">yne. </w:t>
      </w:r>
      <w:r w:rsidRPr="00DC3ABE">
        <w:rPr>
          <w:rFonts w:ascii="Arial" w:hAnsi="Arial" w:cs="Arial"/>
          <w:snapToGrid/>
          <w:color w:val="1A1A1A"/>
        </w:rPr>
        <w:t>Princeton, NJ: Princeton University Press, forthcoming</w:t>
      </w:r>
      <w:r>
        <w:rPr>
          <w:rFonts w:ascii="Arial" w:hAnsi="Arial" w:cs="Arial"/>
          <w:snapToGrid/>
          <w:color w:val="1A1A1A"/>
        </w:rPr>
        <w:t xml:space="preserve"> 2016, 274-89</w:t>
      </w:r>
      <w:r w:rsidRPr="00DC3ABE">
        <w:rPr>
          <w:rFonts w:ascii="Arial" w:hAnsi="Arial" w:cs="Arial"/>
          <w:snapToGrid/>
          <w:color w:val="1A1A1A"/>
        </w:rPr>
        <w:t>.</w:t>
      </w:r>
    </w:p>
    <w:p w14:paraId="34AA8068" w14:textId="77777777" w:rsidR="00484D48" w:rsidRDefault="00484D48" w:rsidP="00484D48">
      <w:pPr>
        <w:tabs>
          <w:tab w:val="center" w:pos="4680"/>
        </w:tabs>
        <w:suppressAutoHyphens/>
        <w:rPr>
          <w:rFonts w:ascii="Arial" w:hAnsi="Arial"/>
          <w:szCs w:val="24"/>
        </w:rPr>
      </w:pPr>
    </w:p>
    <w:p w14:paraId="62F62A9C" w14:textId="6B80DEA3" w:rsidR="00484D48" w:rsidRPr="00D9638D" w:rsidRDefault="00484D48" w:rsidP="00484D48">
      <w:pPr>
        <w:tabs>
          <w:tab w:val="center" w:pos="4680"/>
        </w:tabs>
        <w:suppressAutoHyphens/>
        <w:rPr>
          <w:rFonts w:ascii="Arial" w:hAnsi="Arial"/>
          <w:i/>
          <w:szCs w:val="24"/>
        </w:rPr>
      </w:pPr>
      <w:r>
        <w:rPr>
          <w:rFonts w:ascii="Arial" w:hAnsi="Arial"/>
          <w:szCs w:val="24"/>
        </w:rPr>
        <w:t xml:space="preserve">“Materiality, Ornament and Media Overlaps: Architecture Between Art and Science”, in </w:t>
      </w:r>
      <w:r w:rsidRPr="004A24D7">
        <w:rPr>
          <w:rFonts w:ascii="Arial" w:hAnsi="Arial"/>
          <w:i/>
          <w:szCs w:val="24"/>
        </w:rPr>
        <w:t>The Renaissance and Baroque Companion to Architecture</w:t>
      </w:r>
      <w:r>
        <w:rPr>
          <w:rFonts w:ascii="Arial" w:hAnsi="Arial"/>
          <w:szCs w:val="24"/>
        </w:rPr>
        <w:t>, New York: Blackwell/Wiley, 2017.</w:t>
      </w:r>
    </w:p>
    <w:p w14:paraId="18CD9624" w14:textId="77777777" w:rsidR="00484D48" w:rsidRDefault="00484D48" w:rsidP="00484D48">
      <w:pPr>
        <w:tabs>
          <w:tab w:val="center" w:pos="4680"/>
        </w:tabs>
        <w:suppressAutoHyphens/>
        <w:rPr>
          <w:rFonts w:ascii="Arial" w:hAnsi="Arial"/>
          <w:szCs w:val="24"/>
        </w:rPr>
      </w:pPr>
    </w:p>
    <w:p w14:paraId="22059309" w14:textId="2BD6D8D5" w:rsidR="00484D48" w:rsidRDefault="00484D48" w:rsidP="00484D48">
      <w:pPr>
        <w:tabs>
          <w:tab w:val="center" w:pos="4680"/>
        </w:tabs>
        <w:suppressAutoHyphens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“Introduction”, </w:t>
      </w:r>
      <w:r w:rsidRPr="004A24D7">
        <w:rPr>
          <w:rFonts w:ascii="Arial" w:hAnsi="Arial"/>
          <w:i/>
          <w:szCs w:val="24"/>
        </w:rPr>
        <w:t>The Renaissance and Baroque Companion to Architecture</w:t>
      </w:r>
      <w:r w:rsidR="00D9638D">
        <w:rPr>
          <w:rFonts w:ascii="Arial" w:hAnsi="Arial"/>
          <w:szCs w:val="24"/>
        </w:rPr>
        <w:t>, New York: Blackwell/Wiley, 2017, pp. xxv-xlvi.</w:t>
      </w:r>
    </w:p>
    <w:p w14:paraId="4AE67D56" w14:textId="77777777" w:rsidR="00484D48" w:rsidRDefault="00484D48" w:rsidP="00484D48">
      <w:pPr>
        <w:tabs>
          <w:tab w:val="center" w:pos="4680"/>
        </w:tabs>
        <w:suppressAutoHyphens/>
        <w:rPr>
          <w:rFonts w:ascii="Arial" w:hAnsi="Arial"/>
          <w:szCs w:val="24"/>
        </w:rPr>
      </w:pPr>
    </w:p>
    <w:p w14:paraId="01EF62D9" w14:textId="6C491F52" w:rsidR="00484D48" w:rsidRPr="00D9638D" w:rsidRDefault="00484D48" w:rsidP="00484D48">
      <w:pPr>
        <w:tabs>
          <w:tab w:val="center" w:pos="4680"/>
        </w:tabs>
        <w:suppressAutoHyphens/>
        <w:rPr>
          <w:rFonts w:ascii="Arial" w:hAnsi="Arial"/>
          <w:i/>
          <w:szCs w:val="24"/>
        </w:rPr>
      </w:pPr>
      <w:r>
        <w:rPr>
          <w:rFonts w:ascii="Arial" w:hAnsi="Arial"/>
          <w:szCs w:val="24"/>
        </w:rPr>
        <w:t xml:space="preserve">“Beyond the Eye: Observing the Unseen in Mathematics and Architecture”, in A. Payne ed., </w:t>
      </w:r>
      <w:r w:rsidRPr="00167AAB">
        <w:rPr>
          <w:rFonts w:ascii="Arial" w:hAnsi="Arial"/>
          <w:i/>
          <w:szCs w:val="24"/>
        </w:rPr>
        <w:t>Vision and Its Instruments</w:t>
      </w:r>
      <w:r>
        <w:rPr>
          <w:rFonts w:ascii="Arial" w:hAnsi="Arial"/>
          <w:szCs w:val="24"/>
        </w:rPr>
        <w:t>, University Park, PA: Penn State Press, 2014, pp. 99-121.</w:t>
      </w:r>
    </w:p>
    <w:p w14:paraId="57AFD049" w14:textId="77777777" w:rsidR="00484D48" w:rsidRDefault="00484D48" w:rsidP="00484D48">
      <w:pPr>
        <w:tabs>
          <w:tab w:val="center" w:pos="4680"/>
        </w:tabs>
        <w:suppressAutoHyphens/>
        <w:rPr>
          <w:rFonts w:ascii="Arial" w:hAnsi="Arial"/>
          <w:szCs w:val="24"/>
        </w:rPr>
      </w:pPr>
    </w:p>
    <w:p w14:paraId="0ED655DE" w14:textId="77777777" w:rsidR="00484D48" w:rsidRDefault="00484D48" w:rsidP="00484D48">
      <w:pPr>
        <w:tabs>
          <w:tab w:val="center" w:pos="4680"/>
        </w:tabs>
        <w:suppressAutoHyphens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“Michelangelo versus Palladio”, in exh. catalogue </w:t>
      </w:r>
      <w:r w:rsidRPr="004A24D7">
        <w:rPr>
          <w:rFonts w:ascii="Arial" w:hAnsi="Arial"/>
          <w:i/>
          <w:szCs w:val="24"/>
        </w:rPr>
        <w:t>Michelangelo nel Novecento</w:t>
      </w:r>
      <w:r>
        <w:rPr>
          <w:rFonts w:ascii="Arial" w:hAnsi="Arial"/>
          <w:szCs w:val="24"/>
        </w:rPr>
        <w:t xml:space="preserve">, Casa Buonarroti, </w:t>
      </w:r>
    </w:p>
    <w:p w14:paraId="4FA8EBDB" w14:textId="77777777" w:rsidR="00484D48" w:rsidRDefault="00484D48" w:rsidP="00484D48">
      <w:pPr>
        <w:tabs>
          <w:tab w:val="center" w:pos="4680"/>
        </w:tabs>
        <w:suppressAutoHyphens/>
        <w:rPr>
          <w:rFonts w:ascii="Arial" w:hAnsi="Arial"/>
          <w:szCs w:val="24"/>
        </w:rPr>
      </w:pPr>
      <w:r>
        <w:rPr>
          <w:rFonts w:ascii="Arial" w:hAnsi="Arial"/>
          <w:szCs w:val="24"/>
        </w:rPr>
        <w:t>Florence, June 2014, pp. 113-29.</w:t>
      </w:r>
    </w:p>
    <w:p w14:paraId="1E6D11F8" w14:textId="77777777" w:rsidR="00484D48" w:rsidRDefault="00484D48" w:rsidP="00484D48">
      <w:pPr>
        <w:tabs>
          <w:tab w:val="center" w:pos="4680"/>
        </w:tabs>
        <w:suppressAutoHyphens/>
        <w:rPr>
          <w:rFonts w:ascii="Arial" w:hAnsi="Arial"/>
          <w:szCs w:val="24"/>
        </w:rPr>
      </w:pPr>
    </w:p>
    <w:p w14:paraId="59570FAA" w14:textId="77777777" w:rsidR="00484D48" w:rsidRDefault="00484D48" w:rsidP="00484D48">
      <w:pPr>
        <w:tabs>
          <w:tab w:val="center" w:pos="4680"/>
        </w:tabs>
        <w:suppressAutoHyphens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“Architect/Sculptor Drawings”, in </w:t>
      </w:r>
      <w:r w:rsidRPr="00D47927">
        <w:rPr>
          <w:rFonts w:ascii="Arial" w:hAnsi="Arial"/>
          <w:i/>
          <w:szCs w:val="24"/>
        </w:rPr>
        <w:t>Donatello, Michelangelo, Cellini. Sculptors’ Drawings from Renaissance Italy</w:t>
      </w:r>
      <w:r>
        <w:rPr>
          <w:rFonts w:ascii="Arial" w:hAnsi="Arial"/>
          <w:szCs w:val="24"/>
        </w:rPr>
        <w:t>, exh. catalogue Isabella Gardner Museum, 2014, pp. 57-73.</w:t>
      </w:r>
    </w:p>
    <w:p w14:paraId="7C00CBEA" w14:textId="77777777" w:rsidR="00484D48" w:rsidRDefault="00484D48" w:rsidP="00484D48">
      <w:pPr>
        <w:tabs>
          <w:tab w:val="center" w:pos="4680"/>
        </w:tabs>
        <w:suppressAutoHyphens/>
        <w:rPr>
          <w:rFonts w:ascii="Arial" w:hAnsi="Arial"/>
          <w:szCs w:val="24"/>
        </w:rPr>
      </w:pPr>
    </w:p>
    <w:p w14:paraId="03BDCE52" w14:textId="030F9744" w:rsidR="00484D48" w:rsidRDefault="00484D48" w:rsidP="00484D48">
      <w:pPr>
        <w:tabs>
          <w:tab w:val="center" w:pos="4680"/>
        </w:tabs>
        <w:suppressAutoHyphens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“Architecture as Object”, Section 20 in </w:t>
      </w:r>
      <w:r w:rsidRPr="001B3613">
        <w:rPr>
          <w:rFonts w:ascii="Arial" w:hAnsi="Arial"/>
          <w:i/>
          <w:szCs w:val="24"/>
        </w:rPr>
        <w:t>Die Herausforderung des Objekts</w:t>
      </w:r>
      <w:r>
        <w:rPr>
          <w:rFonts w:ascii="Arial" w:hAnsi="Arial"/>
          <w:szCs w:val="24"/>
        </w:rPr>
        <w:t xml:space="preserve">, </w:t>
      </w:r>
      <w:r w:rsidRPr="001B3613">
        <w:rPr>
          <w:rFonts w:ascii="Arial" w:hAnsi="Arial"/>
          <w:i/>
          <w:szCs w:val="24"/>
        </w:rPr>
        <w:t>CIHA 2012</w:t>
      </w:r>
      <w:r>
        <w:rPr>
          <w:rFonts w:ascii="Arial" w:hAnsi="Arial"/>
          <w:szCs w:val="24"/>
        </w:rPr>
        <w:t xml:space="preserve"> (w. G. Satzinger; Nuremberg: Germanisches Nationalmuseum, 2014).</w:t>
      </w:r>
    </w:p>
    <w:p w14:paraId="23A0C2DC" w14:textId="77777777" w:rsidR="00484D48" w:rsidRDefault="00484D48" w:rsidP="00484D48">
      <w:pPr>
        <w:tabs>
          <w:tab w:val="center" w:pos="4680"/>
        </w:tabs>
        <w:suppressAutoHyphens/>
        <w:rPr>
          <w:rFonts w:ascii="Arial" w:hAnsi="Arial"/>
          <w:szCs w:val="24"/>
        </w:rPr>
      </w:pPr>
    </w:p>
    <w:p w14:paraId="28930B36" w14:textId="4C43729E" w:rsidR="00484D48" w:rsidRPr="00D9638D" w:rsidRDefault="00484D48" w:rsidP="00484D48">
      <w:pPr>
        <w:tabs>
          <w:tab w:val="center" w:pos="4680"/>
        </w:tabs>
        <w:suppressAutoHyphens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“The Thin White Line: Dalmatian Ruins, White Cities and the Adriatic Imagination”, in A. Payne ed., </w:t>
      </w:r>
      <w:r>
        <w:rPr>
          <w:rFonts w:ascii="Arial" w:hAnsi="Arial"/>
          <w:i/>
          <w:szCs w:val="24"/>
        </w:rPr>
        <w:t>Dalm</w:t>
      </w:r>
      <w:r w:rsidRPr="00DD7CC5">
        <w:rPr>
          <w:rFonts w:ascii="Arial" w:hAnsi="Arial"/>
          <w:i/>
          <w:szCs w:val="24"/>
        </w:rPr>
        <w:t>atia and the Mediterranean Portable Archaeology</w:t>
      </w:r>
      <w:r>
        <w:rPr>
          <w:rFonts w:ascii="Arial" w:hAnsi="Arial"/>
          <w:i/>
          <w:szCs w:val="24"/>
        </w:rPr>
        <w:t xml:space="preserve"> </w:t>
      </w:r>
      <w:r w:rsidRPr="00DD7CC5">
        <w:rPr>
          <w:rFonts w:ascii="Arial" w:hAnsi="Arial"/>
          <w:i/>
          <w:szCs w:val="24"/>
        </w:rPr>
        <w:t>and the Poetics of Influence</w:t>
      </w:r>
      <w:r>
        <w:rPr>
          <w:rFonts w:ascii="Arial" w:hAnsi="Arial"/>
          <w:i/>
          <w:szCs w:val="24"/>
        </w:rPr>
        <w:t xml:space="preserve">. </w:t>
      </w:r>
      <w:r>
        <w:rPr>
          <w:rFonts w:ascii="Arial" w:hAnsi="Arial"/>
          <w:szCs w:val="24"/>
        </w:rPr>
        <w:t>Leiden: Brill, 2014, pp. 145-182.</w:t>
      </w:r>
    </w:p>
    <w:p w14:paraId="2C21DF86" w14:textId="77777777" w:rsidR="00484D48" w:rsidRDefault="00484D48" w:rsidP="00484D48">
      <w:pPr>
        <w:tabs>
          <w:tab w:val="center" w:pos="4680"/>
        </w:tabs>
        <w:suppressAutoHyphens/>
        <w:rPr>
          <w:rFonts w:ascii="Arial" w:hAnsi="Arial"/>
          <w:szCs w:val="24"/>
        </w:rPr>
      </w:pPr>
    </w:p>
    <w:p w14:paraId="2A88E768" w14:textId="77777777" w:rsidR="00484D48" w:rsidRDefault="00484D48" w:rsidP="00484D48">
      <w:pPr>
        <w:tabs>
          <w:tab w:val="center" w:pos="4680"/>
        </w:tabs>
        <w:suppressAutoHyphens/>
        <w:rPr>
          <w:rFonts w:ascii="Arial" w:hAnsi="Arial"/>
          <w:szCs w:val="24"/>
        </w:rPr>
      </w:pPr>
      <w:r>
        <w:rPr>
          <w:rFonts w:ascii="Arial" w:hAnsi="Arial"/>
          <w:szCs w:val="24"/>
        </w:rPr>
        <w:t>“Living Stones, Crying Walls: T</w:t>
      </w:r>
      <w:r w:rsidRPr="00D45225">
        <w:rPr>
          <w:rFonts w:ascii="Arial" w:hAnsi="Arial"/>
          <w:szCs w:val="24"/>
        </w:rPr>
        <w:t>he Dangers</w:t>
      </w:r>
      <w:r>
        <w:rPr>
          <w:rFonts w:ascii="Arial" w:hAnsi="Arial"/>
          <w:szCs w:val="24"/>
        </w:rPr>
        <w:t xml:space="preserve"> of Enlivenment in Architecture from Renaissance </w:t>
      </w:r>
      <w:r w:rsidRPr="00DB4CD0">
        <w:rPr>
          <w:rFonts w:ascii="Arial" w:hAnsi="Arial"/>
          <w:i/>
          <w:szCs w:val="24"/>
        </w:rPr>
        <w:t>putti</w:t>
      </w:r>
      <w:r>
        <w:rPr>
          <w:rFonts w:ascii="Arial" w:hAnsi="Arial"/>
          <w:szCs w:val="24"/>
        </w:rPr>
        <w:t xml:space="preserve"> to Warburg’s </w:t>
      </w:r>
      <w:r w:rsidRPr="00DB4CD0">
        <w:rPr>
          <w:rFonts w:ascii="Arial" w:hAnsi="Arial"/>
          <w:i/>
          <w:szCs w:val="24"/>
        </w:rPr>
        <w:t>Nachleben</w:t>
      </w:r>
      <w:r>
        <w:rPr>
          <w:rFonts w:ascii="Arial" w:hAnsi="Arial"/>
          <w:szCs w:val="24"/>
        </w:rPr>
        <w:t xml:space="preserve">”, in </w:t>
      </w:r>
      <w:r w:rsidRPr="00D45225">
        <w:rPr>
          <w:rFonts w:ascii="Arial" w:hAnsi="Arial"/>
          <w:i/>
          <w:szCs w:val="24"/>
        </w:rPr>
        <w:t>Art and Agency. The Secret Lives of Artworks</w:t>
      </w:r>
      <w:r>
        <w:rPr>
          <w:rFonts w:ascii="Arial" w:hAnsi="Arial"/>
          <w:szCs w:val="24"/>
        </w:rPr>
        <w:t>, ed. Caroline van Eck et al. Leiden: Leiden University Press, 2013, pp. 301-32.</w:t>
      </w:r>
    </w:p>
    <w:p w14:paraId="61223E72" w14:textId="77777777" w:rsidR="00484D48" w:rsidRDefault="00484D48" w:rsidP="00484D48">
      <w:pPr>
        <w:tabs>
          <w:tab w:val="center" w:pos="4680"/>
        </w:tabs>
        <w:suppressAutoHyphens/>
        <w:ind w:left="720"/>
        <w:rPr>
          <w:rFonts w:ascii="Arial" w:hAnsi="Arial"/>
          <w:szCs w:val="24"/>
        </w:rPr>
      </w:pPr>
    </w:p>
    <w:p w14:paraId="36EA8FD3" w14:textId="1CA90CAA" w:rsidR="00484D48" w:rsidRPr="00D9638D" w:rsidRDefault="00484D48" w:rsidP="00D9638D">
      <w:pPr>
        <w:tabs>
          <w:tab w:val="center" w:pos="4680"/>
        </w:tabs>
        <w:suppressAutoHyphens/>
        <w:rPr>
          <w:rFonts w:ascii="Arial" w:hAnsi="Arial"/>
          <w:szCs w:val="24"/>
        </w:rPr>
      </w:pPr>
      <w:r>
        <w:rPr>
          <w:rFonts w:ascii="Arial" w:hAnsi="Arial"/>
          <w:szCs w:val="24"/>
        </w:rPr>
        <w:t>“Progetto di storia/Progetto di architettura: Rudolf Wittkower, e la scrittura della storia nel presente”, in</w:t>
      </w:r>
      <w:r w:rsidR="00D9638D">
        <w:rPr>
          <w:rFonts w:ascii="Arial" w:hAnsi="Arial"/>
          <w:szCs w:val="24"/>
        </w:rPr>
        <w:t xml:space="preserve"> </w:t>
      </w:r>
      <w:r w:rsidRPr="00687614">
        <w:rPr>
          <w:rFonts w:ascii="Arial" w:hAnsi="Arial" w:cs="Arial"/>
          <w:i/>
        </w:rPr>
        <w:t>AID Monuments. Atti del congresso Perugia 2012</w:t>
      </w:r>
      <w:r w:rsidRPr="00687614">
        <w:rPr>
          <w:rFonts w:ascii="Arial" w:hAnsi="Arial" w:cs="Arial"/>
        </w:rPr>
        <w:t>, eds. Vittorio Gusella and Claudia Conforti. Perugia, 2013, pp. 19-30.</w:t>
      </w:r>
    </w:p>
    <w:p w14:paraId="5F9C6C8A" w14:textId="77777777" w:rsidR="00484D48" w:rsidRPr="00D45225" w:rsidRDefault="00484D48" w:rsidP="00484D48">
      <w:pPr>
        <w:tabs>
          <w:tab w:val="center" w:pos="4680"/>
        </w:tabs>
        <w:suppressAutoHyphens/>
        <w:rPr>
          <w:rFonts w:ascii="Arial" w:hAnsi="Arial" w:cs="Arial"/>
        </w:rPr>
      </w:pPr>
    </w:p>
    <w:p w14:paraId="13DCC347" w14:textId="1C578F15" w:rsidR="00484D48" w:rsidRPr="00D9638D" w:rsidRDefault="00484D48" w:rsidP="00484D48">
      <w:pPr>
        <w:tabs>
          <w:tab w:val="center" w:pos="4680"/>
        </w:tabs>
        <w:suppressAutoHyphens/>
        <w:rPr>
          <w:rFonts w:ascii="Arial" w:hAnsi="Arial"/>
          <w:i/>
          <w:szCs w:val="24"/>
        </w:rPr>
      </w:pPr>
      <w:r>
        <w:rPr>
          <w:rFonts w:ascii="Arial" w:hAnsi="Arial"/>
          <w:szCs w:val="24"/>
        </w:rPr>
        <w:t xml:space="preserve">“Renaissance </w:t>
      </w:r>
      <w:r w:rsidRPr="00FC1955">
        <w:rPr>
          <w:rFonts w:ascii="Arial" w:hAnsi="Arial"/>
          <w:i/>
          <w:szCs w:val="24"/>
        </w:rPr>
        <w:t>sgraffito</w:t>
      </w:r>
      <w:r>
        <w:rPr>
          <w:rFonts w:ascii="Arial" w:hAnsi="Arial"/>
          <w:szCs w:val="24"/>
        </w:rPr>
        <w:t xml:space="preserve"> Facades and the Circulation of Objects in the Mediterranean”, in </w:t>
      </w:r>
      <w:r w:rsidRPr="00C456C4">
        <w:rPr>
          <w:rFonts w:ascii="Arial" w:hAnsi="Arial"/>
          <w:i/>
          <w:szCs w:val="24"/>
        </w:rPr>
        <w:t>Synergies: Creating Art in Joined Cultures</w:t>
      </w:r>
      <w:r>
        <w:rPr>
          <w:rFonts w:ascii="Arial" w:hAnsi="Arial"/>
          <w:szCs w:val="24"/>
        </w:rPr>
        <w:t xml:space="preserve">, eds. M. DeGiorgi, A. Hoffmann, N. Suthor. Berlin: Fink Verlag, </w:t>
      </w:r>
      <w:r w:rsidRPr="00287A79">
        <w:rPr>
          <w:rFonts w:ascii="Arial" w:hAnsi="Arial"/>
          <w:szCs w:val="24"/>
        </w:rPr>
        <w:t>2013, pp. 229-41.</w:t>
      </w:r>
    </w:p>
    <w:p w14:paraId="173C27E7" w14:textId="77777777" w:rsidR="00484D48" w:rsidRDefault="00484D48" w:rsidP="00484D48">
      <w:pPr>
        <w:rPr>
          <w:rStyle w:val="quoted31"/>
        </w:rPr>
      </w:pPr>
    </w:p>
    <w:p w14:paraId="4357A958" w14:textId="6618CA61" w:rsidR="00484D48" w:rsidRPr="00D9638D" w:rsidRDefault="00484D48" w:rsidP="00484D48">
      <w:pPr>
        <w:rPr>
          <w:rStyle w:val="quoted31"/>
          <w:rFonts w:ascii="Arial" w:hAnsi="Arial" w:cs="Arial"/>
          <w:color w:val="auto"/>
        </w:rPr>
      </w:pPr>
      <w:r>
        <w:rPr>
          <w:rStyle w:val="quoted31"/>
          <w:rFonts w:ascii="Arial" w:hAnsi="Arial" w:cs="Arial"/>
          <w:color w:val="000000"/>
        </w:rPr>
        <w:t xml:space="preserve">“Teofilo Gallaccini, Reader of John Dee”, in </w:t>
      </w:r>
      <w:r w:rsidRPr="00422770">
        <w:rPr>
          <w:rFonts w:ascii="Arial" w:hAnsi="Arial" w:cs="Arial"/>
          <w:i/>
        </w:rPr>
        <w:t>Renaissance Studies in Honor of Joseph Connors</w:t>
      </w:r>
      <w:r w:rsidRPr="00422770">
        <w:rPr>
          <w:rFonts w:ascii="Arial" w:hAnsi="Arial" w:cs="Arial"/>
        </w:rPr>
        <w:t>, ed</w:t>
      </w:r>
      <w:r>
        <w:rPr>
          <w:rFonts w:ascii="Arial" w:hAnsi="Arial" w:cs="Arial"/>
        </w:rPr>
        <w:t>s</w:t>
      </w:r>
      <w:r w:rsidRPr="00422770">
        <w:rPr>
          <w:rFonts w:ascii="Arial" w:hAnsi="Arial" w:cs="Arial"/>
        </w:rPr>
        <w:t>. Machtelt Israels and Louis A. Waldman, 3</w:t>
      </w:r>
      <w:r>
        <w:rPr>
          <w:rFonts w:ascii="Arial" w:hAnsi="Arial" w:cs="Arial"/>
        </w:rPr>
        <w:t xml:space="preserve"> vols., Florence: Villa I Tatti and Harvard University Press</w:t>
      </w:r>
      <w:r w:rsidRPr="00287A79">
        <w:rPr>
          <w:rFonts w:ascii="Arial" w:hAnsi="Arial" w:cs="Arial"/>
        </w:rPr>
        <w:t>, 2013</w:t>
      </w:r>
      <w:r>
        <w:rPr>
          <w:rFonts w:ascii="Arial" w:hAnsi="Arial" w:cs="Arial"/>
        </w:rPr>
        <w:t>, pp. 519-29 and 902-6</w:t>
      </w:r>
      <w:r w:rsidRPr="00422770">
        <w:rPr>
          <w:rFonts w:ascii="Arial" w:hAnsi="Arial" w:cs="Arial"/>
        </w:rPr>
        <w:t>.</w:t>
      </w:r>
    </w:p>
    <w:p w14:paraId="150869B7" w14:textId="77777777" w:rsidR="00484D48" w:rsidRDefault="00484D48" w:rsidP="00484D48">
      <w:pPr>
        <w:rPr>
          <w:rStyle w:val="quoted31"/>
        </w:rPr>
      </w:pPr>
    </w:p>
    <w:p w14:paraId="7ECC55A9" w14:textId="77777777" w:rsidR="00484D48" w:rsidRDefault="00484D48" w:rsidP="00484D48">
      <w:pPr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r w:rsidRPr="00F464A7">
        <w:rPr>
          <w:rFonts w:ascii="Arial" w:hAnsi="Arial" w:cs="Arial"/>
        </w:rPr>
        <w:t xml:space="preserve">Architecture, Objects and Ornament: Wölfflin and the Problem of </w:t>
      </w:r>
      <w:r w:rsidRPr="00F464A7">
        <w:rPr>
          <w:rFonts w:ascii="Arial" w:hAnsi="Arial" w:cs="Arial"/>
          <w:i/>
        </w:rPr>
        <w:t>Stilwandlung</w:t>
      </w:r>
      <w:r>
        <w:rPr>
          <w:rFonts w:ascii="Arial" w:hAnsi="Arial" w:cs="Arial"/>
        </w:rPr>
        <w:t xml:space="preserve">”, </w:t>
      </w:r>
      <w:r w:rsidRPr="00940604">
        <w:rPr>
          <w:rFonts w:ascii="Arial" w:hAnsi="Arial" w:cs="Arial"/>
          <w:i/>
        </w:rPr>
        <w:t xml:space="preserve">Journal of </w:t>
      </w:r>
      <w:r>
        <w:rPr>
          <w:rFonts w:ascii="Arial" w:hAnsi="Arial" w:cs="Arial"/>
          <w:i/>
        </w:rPr>
        <w:t>Art</w:t>
      </w:r>
    </w:p>
    <w:p w14:paraId="7FFF3FD5" w14:textId="77777777" w:rsidR="00484D48" w:rsidRDefault="00484D48" w:rsidP="00484D48">
      <w:pPr>
        <w:rPr>
          <w:rFonts w:ascii="Arial" w:hAnsi="Arial" w:cs="Arial"/>
        </w:rPr>
      </w:pPr>
      <w:r w:rsidRPr="00940604">
        <w:rPr>
          <w:rFonts w:ascii="Arial" w:hAnsi="Arial" w:cs="Arial"/>
          <w:i/>
        </w:rPr>
        <w:t>Historiography</w:t>
      </w:r>
      <w:r>
        <w:rPr>
          <w:rFonts w:ascii="Arial" w:hAnsi="Arial" w:cs="Arial"/>
        </w:rPr>
        <w:t>, 7 (</w:t>
      </w:r>
      <w:r w:rsidRPr="00287A79">
        <w:rPr>
          <w:rFonts w:ascii="Arial" w:hAnsi="Arial" w:cs="Arial"/>
        </w:rPr>
        <w:t>December 2012</w:t>
      </w:r>
      <w:r>
        <w:rPr>
          <w:rFonts w:ascii="Arial" w:hAnsi="Arial" w:cs="Arial"/>
        </w:rPr>
        <w:t xml:space="preserve">), pp. 1-20. </w:t>
      </w:r>
    </w:p>
    <w:p w14:paraId="7E40CFED" w14:textId="77777777" w:rsidR="00484D48" w:rsidRDefault="00484D48" w:rsidP="00484D48">
      <w:pPr>
        <w:rPr>
          <w:rFonts w:ascii="Arial" w:hAnsi="Arial" w:cs="Arial"/>
          <w:lang w:val="it-IT"/>
        </w:rPr>
      </w:pPr>
    </w:p>
    <w:p w14:paraId="1775B98D" w14:textId="77777777" w:rsidR="00484D48" w:rsidRPr="007D1864" w:rsidRDefault="00484D48" w:rsidP="00484D48">
      <w:pPr>
        <w:rPr>
          <w:rFonts w:ascii="Arial" w:hAnsi="Arial" w:cs="Arial"/>
          <w:color w:val="000000"/>
        </w:rPr>
      </w:pPr>
      <w:r>
        <w:rPr>
          <w:rStyle w:val="quoted31"/>
          <w:rFonts w:ascii="Arial" w:hAnsi="Arial" w:cs="Arial"/>
          <w:color w:val="000000"/>
        </w:rPr>
        <w:t xml:space="preserve">“Anthropomorphism”, </w:t>
      </w:r>
      <w:r w:rsidRPr="00DF1FA4">
        <w:rPr>
          <w:rStyle w:val="quoted31"/>
          <w:rFonts w:ascii="Arial" w:hAnsi="Arial" w:cs="Arial"/>
          <w:i/>
          <w:color w:val="000000"/>
        </w:rPr>
        <w:t>Art Bulletin</w:t>
      </w:r>
      <w:r>
        <w:rPr>
          <w:rStyle w:val="quoted31"/>
          <w:rFonts w:ascii="Arial" w:hAnsi="Arial" w:cs="Arial"/>
          <w:color w:val="000000"/>
        </w:rPr>
        <w:t xml:space="preserve">, </w:t>
      </w:r>
      <w:r w:rsidRPr="00287A79">
        <w:rPr>
          <w:rStyle w:val="quoted31"/>
          <w:rFonts w:ascii="Arial" w:hAnsi="Arial" w:cs="Arial"/>
          <w:color w:val="000000"/>
        </w:rPr>
        <w:t>March 2012</w:t>
      </w:r>
      <w:r>
        <w:rPr>
          <w:rStyle w:val="quoted31"/>
          <w:rFonts w:ascii="Arial" w:hAnsi="Arial" w:cs="Arial"/>
          <w:color w:val="000000"/>
        </w:rPr>
        <w:t>, pp. 29-31.</w:t>
      </w:r>
    </w:p>
    <w:p w14:paraId="1A5C12D8" w14:textId="77777777" w:rsidR="00484D48" w:rsidRDefault="00484D48" w:rsidP="00484D48">
      <w:pPr>
        <w:rPr>
          <w:rFonts w:ascii="Arial" w:hAnsi="Arial" w:cs="Arial"/>
          <w:lang w:val="it-IT"/>
        </w:rPr>
      </w:pPr>
    </w:p>
    <w:p w14:paraId="445CC814" w14:textId="6018DC74" w:rsidR="00484D48" w:rsidRPr="00D9638D" w:rsidRDefault="00484D48" w:rsidP="00484D48">
      <w:pPr>
        <w:rPr>
          <w:color w:val="990000"/>
        </w:rPr>
      </w:pPr>
      <w:r>
        <w:rPr>
          <w:rStyle w:val="quoted31"/>
          <w:rFonts w:ascii="Arial" w:hAnsi="Arial" w:cs="Arial"/>
          <w:color w:val="000000"/>
        </w:rPr>
        <w:t xml:space="preserve">“On Sculptural Relief: </w:t>
      </w:r>
      <w:r w:rsidRPr="00FE6A52">
        <w:rPr>
          <w:rStyle w:val="quoted31"/>
          <w:rFonts w:ascii="Arial" w:hAnsi="Arial" w:cs="Arial"/>
          <w:i/>
          <w:color w:val="000000"/>
        </w:rPr>
        <w:t>malerisch</w:t>
      </w:r>
      <w:r>
        <w:rPr>
          <w:rStyle w:val="quoted31"/>
          <w:rFonts w:ascii="Arial" w:hAnsi="Arial" w:cs="Arial"/>
          <w:color w:val="000000"/>
        </w:rPr>
        <w:t xml:space="preserve">, the Autonomy of Artistic Media and the Beginnings of Baroque Studies”, in </w:t>
      </w:r>
      <w:r w:rsidRPr="00F464A7">
        <w:rPr>
          <w:rStyle w:val="quoted31"/>
          <w:rFonts w:ascii="Arial" w:hAnsi="Arial" w:cs="Arial"/>
          <w:i/>
          <w:color w:val="000000"/>
        </w:rPr>
        <w:t>Reframing the Baroque</w:t>
      </w:r>
      <w:r>
        <w:rPr>
          <w:rStyle w:val="quoted31"/>
          <w:rFonts w:ascii="Arial" w:hAnsi="Arial" w:cs="Arial"/>
          <w:color w:val="000000"/>
        </w:rPr>
        <w:t>, ed. H. Hills, London: Ashgate Press, 2011, pp. 39-64.</w:t>
      </w:r>
    </w:p>
    <w:p w14:paraId="36747CD6" w14:textId="77777777" w:rsidR="00484D48" w:rsidRPr="00AB2B57" w:rsidRDefault="00484D48" w:rsidP="00484D48">
      <w:pPr>
        <w:rPr>
          <w:rFonts w:ascii="Arial" w:hAnsi="Arial" w:cs="Arial"/>
          <w:lang w:val="it-IT"/>
        </w:rPr>
      </w:pPr>
    </w:p>
    <w:p w14:paraId="2DE5E1DA" w14:textId="77777777" w:rsidR="00484D48" w:rsidRDefault="00484D48" w:rsidP="00484D48">
      <w:pPr>
        <w:rPr>
          <w:rStyle w:val="quoted31"/>
        </w:rPr>
      </w:pPr>
      <w:r w:rsidRPr="007E3F8F">
        <w:rPr>
          <w:rStyle w:val="quoted31"/>
          <w:rFonts w:ascii="Arial" w:hAnsi="Arial" w:cs="Arial"/>
          <w:color w:val="000000"/>
          <w:lang w:val="de-DE"/>
        </w:rPr>
        <w:t xml:space="preserve">“Architecture: Image, Icon or </w:t>
      </w:r>
      <w:r w:rsidRPr="007E3F8F">
        <w:rPr>
          <w:rStyle w:val="quoted31"/>
          <w:rFonts w:ascii="Arial" w:hAnsi="Arial" w:cs="Arial"/>
          <w:i/>
          <w:color w:val="000000"/>
          <w:lang w:val="de-DE"/>
        </w:rPr>
        <w:t>Kunst der Zerstreuung?</w:t>
      </w:r>
      <w:r w:rsidRPr="007E3F8F">
        <w:rPr>
          <w:rStyle w:val="quoted31"/>
          <w:rFonts w:ascii="Arial" w:hAnsi="Arial" w:cs="Arial"/>
          <w:color w:val="000000"/>
          <w:lang w:val="de-DE"/>
        </w:rPr>
        <w:t xml:space="preserve">”, in </w:t>
      </w:r>
      <w:r w:rsidRPr="007E3F8F">
        <w:rPr>
          <w:rStyle w:val="quoted31"/>
          <w:rFonts w:ascii="Arial" w:hAnsi="Arial" w:cs="Arial"/>
          <w:i/>
          <w:color w:val="000000"/>
          <w:lang w:val="de-DE"/>
        </w:rPr>
        <w:t>Das Auge der Architektur</w:t>
      </w:r>
      <w:r>
        <w:rPr>
          <w:rStyle w:val="quoted31"/>
          <w:rFonts w:ascii="Arial" w:hAnsi="Arial" w:cs="Arial"/>
          <w:color w:val="000000"/>
          <w:lang w:val="de-DE"/>
        </w:rPr>
        <w:t>,</w:t>
      </w:r>
      <w:r w:rsidRPr="007E3F8F">
        <w:rPr>
          <w:rStyle w:val="quoted31"/>
          <w:rFonts w:ascii="Arial" w:hAnsi="Arial" w:cs="Arial"/>
          <w:color w:val="000000"/>
          <w:lang w:val="de-DE"/>
        </w:rPr>
        <w:t xml:space="preserve"> eds. </w:t>
      </w:r>
      <w:r>
        <w:rPr>
          <w:rStyle w:val="quoted31"/>
          <w:rFonts w:ascii="Arial" w:hAnsi="Arial" w:cs="Arial"/>
          <w:color w:val="000000"/>
        </w:rPr>
        <w:t>A. Beyer et al, Berlin: Fink Verlag, 2011, pp. 3-39.</w:t>
      </w:r>
    </w:p>
    <w:p w14:paraId="6716464E" w14:textId="77777777" w:rsidR="00484D48" w:rsidRPr="00AB2B57" w:rsidRDefault="00484D48" w:rsidP="00484D48">
      <w:pPr>
        <w:tabs>
          <w:tab w:val="center" w:pos="4680"/>
        </w:tabs>
        <w:suppressAutoHyphens/>
        <w:rPr>
          <w:rFonts w:ascii="Arial" w:hAnsi="Arial" w:cs="Arial"/>
          <w:lang w:val="it-IT"/>
        </w:rPr>
      </w:pPr>
    </w:p>
    <w:p w14:paraId="5C93FD92" w14:textId="77777777" w:rsidR="00484D48" w:rsidRDefault="00484D48" w:rsidP="00484D48">
      <w:pPr>
        <w:rPr>
          <w:rStyle w:val="quoted31"/>
        </w:rPr>
      </w:pPr>
      <w:r>
        <w:rPr>
          <w:rStyle w:val="quoted31"/>
          <w:rFonts w:ascii="Arial" w:hAnsi="Arial" w:cs="Arial"/>
          <w:color w:val="000000"/>
        </w:rPr>
        <w:t xml:space="preserve">“L’Ornament architectural: du langage classique des temps modernes à l’aube du XXe siècle”, </w:t>
      </w:r>
    </w:p>
    <w:p w14:paraId="34739EB6" w14:textId="77777777" w:rsidR="00484D48" w:rsidRPr="00B94888" w:rsidRDefault="00484D48" w:rsidP="00484D48">
      <w:pPr>
        <w:rPr>
          <w:rStyle w:val="quoted31"/>
        </w:rPr>
      </w:pPr>
      <w:r w:rsidRPr="00AC7DA6">
        <w:rPr>
          <w:rStyle w:val="quoted31"/>
          <w:rFonts w:ascii="Arial" w:hAnsi="Arial" w:cs="Arial"/>
          <w:i/>
          <w:color w:val="000000"/>
        </w:rPr>
        <w:t xml:space="preserve">Perspective. </w:t>
      </w:r>
      <w:r w:rsidRPr="00B94888">
        <w:rPr>
          <w:rStyle w:val="quoted31"/>
          <w:rFonts w:ascii="Arial" w:hAnsi="Arial" w:cs="Arial"/>
          <w:i/>
          <w:color w:val="000000"/>
        </w:rPr>
        <w:t>Revue de l’INHA</w:t>
      </w:r>
      <w:r w:rsidRPr="00B94888">
        <w:rPr>
          <w:rStyle w:val="quoted31"/>
          <w:rFonts w:ascii="Arial" w:hAnsi="Arial" w:cs="Arial"/>
          <w:color w:val="000000"/>
        </w:rPr>
        <w:t>, 2010</w:t>
      </w:r>
      <w:r>
        <w:rPr>
          <w:rStyle w:val="quoted31"/>
          <w:rFonts w:ascii="Arial" w:hAnsi="Arial" w:cs="Arial"/>
          <w:color w:val="000000"/>
        </w:rPr>
        <w:t>, 1, pp</w:t>
      </w:r>
      <w:r w:rsidRPr="00B94888">
        <w:rPr>
          <w:rStyle w:val="quoted31"/>
          <w:rFonts w:ascii="Arial" w:hAnsi="Arial" w:cs="Arial"/>
          <w:color w:val="000000"/>
        </w:rPr>
        <w:t>.</w:t>
      </w:r>
      <w:r>
        <w:rPr>
          <w:rStyle w:val="quoted31"/>
          <w:rFonts w:ascii="Arial" w:hAnsi="Arial" w:cs="Arial"/>
          <w:color w:val="000000"/>
        </w:rPr>
        <w:t xml:space="preserve"> 77-96.</w:t>
      </w:r>
    </w:p>
    <w:p w14:paraId="529C6955" w14:textId="77777777" w:rsidR="00484D48" w:rsidRDefault="00484D48" w:rsidP="00484D48">
      <w:pPr>
        <w:rPr>
          <w:rFonts w:ascii="Arial" w:hAnsi="Arial" w:cs="Arial"/>
        </w:rPr>
      </w:pPr>
    </w:p>
    <w:p w14:paraId="6F589900" w14:textId="23BD6BD9" w:rsidR="00484D48" w:rsidRPr="00567E72" w:rsidRDefault="00484D48" w:rsidP="00484D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“Beyond </w:t>
      </w:r>
      <w:r w:rsidRPr="00987634">
        <w:rPr>
          <w:rFonts w:ascii="Arial" w:hAnsi="Arial" w:cs="Arial"/>
          <w:i/>
        </w:rPr>
        <w:t>Kunstwollen</w:t>
      </w:r>
      <w:r>
        <w:rPr>
          <w:rFonts w:ascii="Arial" w:hAnsi="Arial" w:cs="Arial"/>
        </w:rPr>
        <w:t xml:space="preserve">: Alois Riegl and the Theoretization the Baroque”, Introductory essay in </w:t>
      </w:r>
      <w:r w:rsidRPr="007830D5">
        <w:rPr>
          <w:rFonts w:ascii="Arial" w:hAnsi="Arial" w:cs="Arial"/>
          <w:i/>
        </w:rPr>
        <w:t>Alois Riegl,</w:t>
      </w:r>
      <w:r w:rsidR="004F4381">
        <w:rPr>
          <w:rFonts w:ascii="Arial" w:hAnsi="Arial" w:cs="Arial"/>
        </w:rPr>
        <w:t xml:space="preserve"> </w:t>
      </w:r>
      <w:r w:rsidRPr="00567E72">
        <w:rPr>
          <w:rFonts w:ascii="Arial" w:hAnsi="Arial" w:cs="Arial"/>
          <w:i/>
        </w:rPr>
        <w:t>The Beginnings of the Baroque in Rome</w:t>
      </w:r>
      <w:r>
        <w:rPr>
          <w:rFonts w:ascii="Arial" w:hAnsi="Arial" w:cs="Arial"/>
        </w:rPr>
        <w:t>, ed. and trans. A. Hopkins and A. Witte, Sta. Monica: Getty Institute, 2010, pp. 1-33.</w:t>
      </w:r>
    </w:p>
    <w:p w14:paraId="34F293EE" w14:textId="77777777" w:rsidR="00484D48" w:rsidRDefault="00484D48" w:rsidP="00484D48">
      <w:pPr>
        <w:rPr>
          <w:rFonts w:ascii="Arial" w:hAnsi="Arial" w:cs="Arial"/>
        </w:rPr>
      </w:pPr>
    </w:p>
    <w:p w14:paraId="0397CE4E" w14:textId="34DF22C6" w:rsidR="00484D48" w:rsidRDefault="00484D48" w:rsidP="00484D48">
      <w:pPr>
        <w:rPr>
          <w:rStyle w:val="quoted31"/>
        </w:rPr>
      </w:pPr>
      <w:r w:rsidRPr="008A78D4">
        <w:rPr>
          <w:rStyle w:val="quoted31"/>
          <w:rFonts w:ascii="Arial" w:hAnsi="Arial" w:cs="Arial"/>
          <w:color w:val="000000"/>
        </w:rPr>
        <w:t>"</w:t>
      </w:r>
      <w:r>
        <w:rPr>
          <w:rStyle w:val="quoted31"/>
          <w:rFonts w:ascii="Arial" w:hAnsi="Arial" w:cs="Arial"/>
          <w:color w:val="000000"/>
        </w:rPr>
        <w:t>Materiality, Crafting and Scale in Renaissance Architecture</w:t>
      </w:r>
      <w:r w:rsidRPr="008A78D4">
        <w:rPr>
          <w:rStyle w:val="quoted31"/>
          <w:rFonts w:ascii="Arial" w:hAnsi="Arial" w:cs="Arial"/>
          <w:color w:val="000000"/>
        </w:rPr>
        <w:t xml:space="preserve">", </w:t>
      </w:r>
      <w:r w:rsidRPr="00BE3434">
        <w:rPr>
          <w:rStyle w:val="quoted31"/>
          <w:rFonts w:ascii="Arial" w:hAnsi="Arial" w:cs="Arial"/>
          <w:i/>
          <w:color w:val="000000"/>
        </w:rPr>
        <w:t xml:space="preserve">Oxford </w:t>
      </w:r>
      <w:r>
        <w:rPr>
          <w:rStyle w:val="quoted31"/>
          <w:rFonts w:ascii="Arial" w:hAnsi="Arial" w:cs="Arial"/>
          <w:i/>
          <w:color w:val="000000"/>
        </w:rPr>
        <w:t>A</w:t>
      </w:r>
      <w:r w:rsidRPr="00BE3434">
        <w:rPr>
          <w:rStyle w:val="quoted31"/>
          <w:rFonts w:ascii="Arial" w:hAnsi="Arial" w:cs="Arial"/>
          <w:i/>
          <w:color w:val="000000"/>
        </w:rPr>
        <w:t>rt Journal</w:t>
      </w:r>
      <w:r>
        <w:rPr>
          <w:rStyle w:val="quoted31"/>
          <w:rFonts w:ascii="Arial" w:hAnsi="Arial" w:cs="Arial"/>
          <w:color w:val="000000"/>
        </w:rPr>
        <w:t>, December 2009, 365-86</w:t>
      </w:r>
      <w:r w:rsidRPr="008A78D4">
        <w:rPr>
          <w:rStyle w:val="quoted31"/>
          <w:rFonts w:ascii="Arial" w:hAnsi="Arial" w:cs="Arial"/>
          <w:color w:val="000000"/>
        </w:rPr>
        <w:t>.</w:t>
      </w:r>
    </w:p>
    <w:p w14:paraId="71D245F3" w14:textId="77777777" w:rsidR="00484D48" w:rsidRPr="00BE3434" w:rsidRDefault="00484D48" w:rsidP="00484D48">
      <w:pPr>
        <w:rPr>
          <w:rFonts w:ascii="Arial" w:hAnsi="Arial" w:cs="Arial"/>
        </w:rPr>
      </w:pPr>
    </w:p>
    <w:p w14:paraId="63518379" w14:textId="6F45CF95" w:rsidR="00484D48" w:rsidRPr="004F4381" w:rsidRDefault="00484D48" w:rsidP="00484D48">
      <w:pPr>
        <w:rPr>
          <w:rFonts w:ascii="Arial" w:hAnsi="Arial" w:cs="Arial"/>
          <w:i/>
        </w:rPr>
      </w:pPr>
      <w:r w:rsidRPr="00BE3434">
        <w:rPr>
          <w:rFonts w:ascii="Arial" w:hAnsi="Arial" w:cs="Arial"/>
        </w:rPr>
        <w:t xml:space="preserve">“Bauhaus Endgame: Ambiguity, Anxiety and Discomfort”, in </w:t>
      </w:r>
      <w:r>
        <w:rPr>
          <w:rFonts w:ascii="Arial" w:hAnsi="Arial" w:cs="Arial"/>
          <w:i/>
        </w:rPr>
        <w:t>Bauhaus Construct. Fashioning Identity Discourse and Modernism</w:t>
      </w:r>
      <w:r w:rsidRPr="00BE343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E3434">
        <w:rPr>
          <w:rFonts w:ascii="Arial" w:hAnsi="Arial" w:cs="Arial"/>
        </w:rPr>
        <w:t xml:space="preserve">ed. R. Schuldenfrei </w:t>
      </w:r>
      <w:r>
        <w:rPr>
          <w:rFonts w:ascii="Arial" w:hAnsi="Arial" w:cs="Arial"/>
        </w:rPr>
        <w:t xml:space="preserve">and J. Saletnik, </w:t>
      </w:r>
      <w:r w:rsidRPr="00BE3434">
        <w:rPr>
          <w:rFonts w:ascii="Arial" w:hAnsi="Arial" w:cs="Arial"/>
        </w:rPr>
        <w:t>London: R</w:t>
      </w:r>
      <w:r>
        <w:rPr>
          <w:rFonts w:ascii="Arial" w:hAnsi="Arial" w:cs="Arial"/>
        </w:rPr>
        <w:t>outledge, 2009, pp. 247-66.</w:t>
      </w:r>
    </w:p>
    <w:p w14:paraId="492D9D83" w14:textId="77777777" w:rsidR="00484D48" w:rsidRDefault="00484D48" w:rsidP="00484D48">
      <w:pPr>
        <w:rPr>
          <w:rFonts w:ascii="Arial" w:hAnsi="Arial" w:cs="Arial"/>
        </w:rPr>
      </w:pPr>
    </w:p>
    <w:p w14:paraId="0B86916A" w14:textId="6439762C" w:rsidR="00484D48" w:rsidRPr="004F4381" w:rsidRDefault="00484D48" w:rsidP="00484D48">
      <w:pPr>
        <w:rPr>
          <w:rFonts w:ascii="Arial" w:hAnsi="Arial" w:cs="Arial"/>
          <w:lang w:val="de-DE"/>
        </w:rPr>
      </w:pPr>
      <w:r w:rsidRPr="00987634">
        <w:rPr>
          <w:rFonts w:ascii="Arial" w:hAnsi="Arial" w:cs="Arial"/>
          <w:lang w:val="de-DE"/>
        </w:rPr>
        <w:t xml:space="preserve">“Rudolf Wittkower”, in </w:t>
      </w:r>
      <w:r w:rsidRPr="00987634">
        <w:rPr>
          <w:rFonts w:ascii="Arial" w:hAnsi="Arial" w:cs="Arial"/>
          <w:i/>
          <w:lang w:val="de-DE"/>
        </w:rPr>
        <w:t>Klassiker der Kunstgeschichte</w:t>
      </w:r>
      <w:r w:rsidRPr="00987634">
        <w:rPr>
          <w:rFonts w:ascii="Arial" w:hAnsi="Arial" w:cs="Arial"/>
          <w:lang w:val="de-DE"/>
        </w:rPr>
        <w:t>, ed. Ulrich Pfisterer, Munich: C.H. Beck, 2008, pp.</w:t>
      </w:r>
      <w:r>
        <w:rPr>
          <w:rFonts w:ascii="Arial" w:hAnsi="Arial" w:cs="Arial"/>
        </w:rPr>
        <w:t>107-23.</w:t>
      </w:r>
    </w:p>
    <w:p w14:paraId="44854695" w14:textId="77777777" w:rsidR="00484D48" w:rsidRPr="00BE3434" w:rsidRDefault="00484D48" w:rsidP="00484D48"/>
    <w:p w14:paraId="47F18903" w14:textId="77777777" w:rsidR="00484D48" w:rsidRPr="00E855DE" w:rsidRDefault="00484D48" w:rsidP="00484D48">
      <w:pPr>
        <w:tabs>
          <w:tab w:val="center" w:pos="468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E855DE">
        <w:rPr>
          <w:rFonts w:ascii="Arial" w:hAnsi="Arial" w:cs="Arial"/>
        </w:rPr>
        <w:t>Portable Ruins :</w:t>
      </w:r>
      <w:r>
        <w:rPr>
          <w:rFonts w:ascii="Arial" w:hAnsi="Arial" w:cs="Arial"/>
        </w:rPr>
        <w:t xml:space="preserve"> The P</w:t>
      </w:r>
      <w:r w:rsidRPr="00E855DE">
        <w:rPr>
          <w:rFonts w:ascii="Arial" w:hAnsi="Arial" w:cs="Arial"/>
        </w:rPr>
        <w:t>ergamon Altar, Heinrich W</w:t>
      </w:r>
      <w:r>
        <w:rPr>
          <w:rFonts w:ascii="Arial" w:hAnsi="Arial" w:cs="Arial"/>
        </w:rPr>
        <w:t>ö</w:t>
      </w:r>
      <w:r w:rsidRPr="00E855DE">
        <w:rPr>
          <w:rFonts w:ascii="Arial" w:hAnsi="Arial" w:cs="Arial"/>
        </w:rPr>
        <w:t>lfflin</w:t>
      </w:r>
      <w:r>
        <w:rPr>
          <w:rFonts w:ascii="Arial" w:hAnsi="Arial" w:cs="Arial"/>
        </w:rPr>
        <w:t xml:space="preserve"> and German Art History at the </w:t>
      </w:r>
      <w:r w:rsidRPr="00E855DE">
        <w:rPr>
          <w:rFonts w:ascii="Arial" w:hAnsi="Arial" w:cs="Arial"/>
          <w:i/>
        </w:rPr>
        <w:t>fin de siècle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</w:rPr>
        <w:t>”</w:t>
      </w:r>
      <w:r w:rsidRPr="00E855DE">
        <w:rPr>
          <w:rFonts w:ascii="Arial" w:hAnsi="Arial" w:cs="Arial"/>
        </w:rPr>
        <w:t xml:space="preserve"> </w:t>
      </w:r>
      <w:r w:rsidRPr="00962286">
        <w:rPr>
          <w:rFonts w:ascii="Arial" w:hAnsi="Arial" w:cs="Arial"/>
          <w:i/>
        </w:rPr>
        <w:t>RES. Journal of Aesthetics and Anthropology</w:t>
      </w:r>
      <w:r w:rsidRPr="00962286">
        <w:rPr>
          <w:rFonts w:ascii="Arial" w:hAnsi="Arial" w:cs="Arial"/>
          <w:u w:val="single"/>
        </w:rPr>
        <w:t>,</w:t>
      </w:r>
      <w:r>
        <w:rPr>
          <w:rFonts w:ascii="Arial" w:hAnsi="Arial" w:cs="Arial"/>
        </w:rPr>
        <w:t xml:space="preserve"> 54/55, (spring/autumn 2008), pp. 168-189.</w:t>
      </w:r>
    </w:p>
    <w:p w14:paraId="18220B7D" w14:textId="77777777" w:rsidR="00484D48" w:rsidRPr="00E855DE" w:rsidRDefault="00484D48" w:rsidP="00484D48">
      <w:pPr>
        <w:tabs>
          <w:tab w:val="center" w:pos="4680"/>
        </w:tabs>
        <w:suppressAutoHyphens/>
        <w:rPr>
          <w:rFonts w:ascii="Arial" w:hAnsi="Arial" w:cs="Arial"/>
          <w:sz w:val="14"/>
        </w:rPr>
      </w:pPr>
    </w:p>
    <w:p w14:paraId="6ABBC424" w14:textId="7C5D9663" w:rsidR="00484D48" w:rsidRPr="00962286" w:rsidRDefault="00484D48" w:rsidP="00484D48">
      <w:pPr>
        <w:tabs>
          <w:tab w:val="center" w:pos="4680"/>
        </w:tabs>
        <w:suppressAutoHyphens/>
        <w:rPr>
          <w:rFonts w:ascii="Arial" w:hAnsi="Arial" w:cs="Arial"/>
          <w:lang w:val="it-IT"/>
        </w:rPr>
      </w:pPr>
      <w:r w:rsidRPr="00962286">
        <w:rPr>
          <w:rFonts w:ascii="Arial" w:hAnsi="Arial" w:cs="Arial"/>
          <w:b/>
          <w:lang w:val="it-IT"/>
        </w:rPr>
        <w:t>“</w:t>
      </w:r>
      <w:r>
        <w:rPr>
          <w:rFonts w:ascii="Arial" w:hAnsi="Arial" w:cs="Arial"/>
          <w:lang w:val="it-IT"/>
        </w:rPr>
        <w:t>Rudolf Wittkower,</w:t>
      </w:r>
      <w:r w:rsidRPr="00962286">
        <w:rPr>
          <w:rFonts w:ascii="Arial" w:hAnsi="Arial" w:cs="Arial"/>
          <w:lang w:val="it-IT"/>
        </w:rPr>
        <w:t xml:space="preserve">” </w:t>
      </w:r>
      <w:r w:rsidRPr="00962286">
        <w:rPr>
          <w:rFonts w:ascii="Arial" w:hAnsi="Arial" w:cs="Arial"/>
          <w:i/>
          <w:lang w:val="it-IT"/>
        </w:rPr>
        <w:t>Architettura e storia dell arte—un dialogo difficile</w:t>
      </w:r>
      <w:r w:rsidRPr="00962286">
        <w:rPr>
          <w:rFonts w:ascii="Arial" w:hAnsi="Arial" w:cs="Arial"/>
          <w:lang w:val="it-IT"/>
        </w:rPr>
        <w:t xml:space="preserve">. Eds. Sabine Frommel and Bruno Toscano, </w:t>
      </w:r>
      <w:r>
        <w:rPr>
          <w:rFonts w:ascii="Arial" w:hAnsi="Arial" w:cs="Arial"/>
          <w:lang w:val="it-IT"/>
        </w:rPr>
        <w:t>(Romne: Licro Co. Italia,</w:t>
      </w:r>
      <w:r w:rsidRPr="00962286">
        <w:rPr>
          <w:rFonts w:ascii="Arial" w:hAnsi="Arial" w:cs="Arial"/>
          <w:lang w:val="it-IT"/>
        </w:rPr>
        <w:t xml:space="preserve"> 2007</w:t>
      </w:r>
      <w:r>
        <w:rPr>
          <w:rFonts w:ascii="Arial" w:hAnsi="Arial" w:cs="Arial"/>
          <w:lang w:val="it-IT"/>
        </w:rPr>
        <w:t>)</w:t>
      </w:r>
      <w:r w:rsidRPr="00962286">
        <w:rPr>
          <w:rFonts w:ascii="Arial" w:hAnsi="Arial" w:cs="Arial"/>
          <w:lang w:val="it-IT"/>
        </w:rPr>
        <w:t>.</w:t>
      </w:r>
    </w:p>
    <w:p w14:paraId="406093E3" w14:textId="77777777" w:rsidR="00484D48" w:rsidRPr="00962286" w:rsidRDefault="00484D48" w:rsidP="00484D48">
      <w:pPr>
        <w:rPr>
          <w:rFonts w:ascii="Arial" w:hAnsi="Arial" w:cs="Arial"/>
          <w:sz w:val="14"/>
          <w:lang w:val="it-IT"/>
        </w:rPr>
      </w:pPr>
      <w:r w:rsidRPr="00962286">
        <w:rPr>
          <w:rFonts w:ascii="Arial" w:hAnsi="Arial" w:cs="Arial"/>
          <w:sz w:val="16"/>
          <w:lang w:val="it-IT"/>
        </w:rPr>
        <w:t xml:space="preserve"> </w:t>
      </w:r>
    </w:p>
    <w:p w14:paraId="73C14646" w14:textId="2D5F5D9C" w:rsidR="00484D48" w:rsidRPr="004F4381" w:rsidRDefault="00484D48" w:rsidP="00484D48">
      <w:pPr>
        <w:rPr>
          <w:rFonts w:ascii="Arial" w:hAnsi="Arial" w:cs="Arial"/>
          <w:i/>
          <w:lang w:val="it-IT"/>
        </w:rPr>
      </w:pPr>
      <w:r w:rsidRPr="00962286">
        <w:rPr>
          <w:rFonts w:ascii="Arial" w:hAnsi="Arial" w:cs="Arial"/>
        </w:rPr>
        <w:t xml:space="preserve">“Alberti and the Origins of the </w:t>
      </w:r>
      <w:r w:rsidRPr="00962286">
        <w:rPr>
          <w:rFonts w:ascii="Arial" w:hAnsi="Arial" w:cs="Arial"/>
          <w:i/>
          <w:iCs/>
        </w:rPr>
        <w:t>paragone</w:t>
      </w:r>
      <w:r w:rsidRPr="00962286">
        <w:rPr>
          <w:rFonts w:ascii="Arial" w:hAnsi="Arial" w:cs="Arial"/>
        </w:rPr>
        <w:t xml:space="preserve"> Between Architecture and the Figural </w:t>
      </w:r>
      <w:r w:rsidRPr="00962286">
        <w:rPr>
          <w:rFonts w:ascii="Arial" w:hAnsi="Arial" w:cs="Arial"/>
          <w:lang w:val="it-IT"/>
        </w:rPr>
        <w:t xml:space="preserve">Arts.” </w:t>
      </w:r>
      <w:r w:rsidRPr="00962286">
        <w:rPr>
          <w:rFonts w:ascii="Arial" w:hAnsi="Arial" w:cs="Arial"/>
          <w:i/>
          <w:lang w:val="it-IT"/>
        </w:rPr>
        <w:t>Alberti teorico delli arti.</w:t>
      </w:r>
      <w:r w:rsidRPr="00962286">
        <w:rPr>
          <w:rFonts w:ascii="Arial" w:hAnsi="Arial" w:cs="Arial"/>
          <w:lang w:val="it-IT"/>
        </w:rPr>
        <w:t xml:space="preserve"> Eds. </w:t>
      </w:r>
      <w:r>
        <w:rPr>
          <w:rFonts w:ascii="Arial" w:hAnsi="Arial" w:cs="Arial"/>
          <w:lang w:val="it-IT"/>
        </w:rPr>
        <w:t xml:space="preserve">A. Calzona, </w:t>
      </w:r>
      <w:r w:rsidRPr="00962286">
        <w:rPr>
          <w:rFonts w:ascii="Arial" w:hAnsi="Arial" w:cs="Arial"/>
          <w:lang w:val="it-IT"/>
        </w:rPr>
        <w:t>F.P. Fi</w:t>
      </w:r>
      <w:r w:rsidRPr="00962286">
        <w:rPr>
          <w:rFonts w:ascii="Arial" w:hAnsi="Arial" w:cs="Arial"/>
        </w:rPr>
        <w:t xml:space="preserve">ore and C. </w:t>
      </w:r>
      <w:r>
        <w:rPr>
          <w:rFonts w:ascii="Arial" w:hAnsi="Arial" w:cs="Arial"/>
        </w:rPr>
        <w:t>Vasoli. Florence: L. Olschki, 2007, pp. 347-68.</w:t>
      </w:r>
    </w:p>
    <w:p w14:paraId="58B1EB68" w14:textId="77777777" w:rsidR="00484D48" w:rsidRPr="00962286" w:rsidRDefault="00484D48" w:rsidP="00484D48">
      <w:pPr>
        <w:ind w:left="720"/>
        <w:rPr>
          <w:rFonts w:ascii="Arial" w:hAnsi="Arial" w:cs="Arial"/>
          <w:sz w:val="14"/>
        </w:rPr>
      </w:pPr>
    </w:p>
    <w:p w14:paraId="0187EB67" w14:textId="3E96F713" w:rsidR="00484D48" w:rsidRPr="004F4381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“Venice, Architecture</w:t>
      </w:r>
      <w:r w:rsidRPr="00962286">
        <w:rPr>
          <w:rFonts w:ascii="Arial" w:hAnsi="Arial" w:cs="Arial"/>
        </w:rPr>
        <w:t xml:space="preserve">.” </w:t>
      </w:r>
      <w:r>
        <w:rPr>
          <w:rFonts w:ascii="Arial" w:hAnsi="Arial" w:cs="Arial"/>
        </w:rPr>
        <w:t xml:space="preserve">In </w:t>
      </w:r>
      <w:r w:rsidRPr="00962286">
        <w:rPr>
          <w:rFonts w:ascii="Arial" w:hAnsi="Arial" w:cs="Arial"/>
          <w:i/>
        </w:rPr>
        <w:t>Europe</w:t>
      </w:r>
      <w:r>
        <w:rPr>
          <w:rFonts w:ascii="Arial" w:hAnsi="Arial" w:cs="Arial"/>
          <w:i/>
        </w:rPr>
        <w:t>, 1450 to 1789: An Encyclopedia of the Early Modern World</w:t>
      </w:r>
      <w:r w:rsidRPr="00962286">
        <w:rPr>
          <w:rFonts w:ascii="Arial" w:hAnsi="Arial" w:cs="Arial"/>
        </w:rPr>
        <w:t xml:space="preserve">. New York: </w:t>
      </w:r>
      <w:r>
        <w:rPr>
          <w:rFonts w:ascii="Arial" w:hAnsi="Arial" w:cs="Arial"/>
        </w:rPr>
        <w:t xml:space="preserve">Charles </w:t>
      </w:r>
      <w:r w:rsidRPr="00962286">
        <w:rPr>
          <w:rFonts w:ascii="Arial" w:hAnsi="Arial" w:cs="Arial"/>
        </w:rPr>
        <w:t>Scribner’s Sons, 2004.</w:t>
      </w:r>
    </w:p>
    <w:p w14:paraId="565E7528" w14:textId="77777777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  <w:sz w:val="14"/>
        </w:rPr>
      </w:pPr>
    </w:p>
    <w:p w14:paraId="00C155DB" w14:textId="77777777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  <w:u w:val="single"/>
        </w:rPr>
      </w:pPr>
      <w:r w:rsidRPr="00962286">
        <w:rPr>
          <w:rFonts w:ascii="Arial" w:hAnsi="Arial" w:cs="Arial"/>
        </w:rPr>
        <w:t xml:space="preserve">“Architecture and Objects: The Power of Pevsner.” </w:t>
      </w:r>
      <w:r w:rsidRPr="00962286">
        <w:rPr>
          <w:rFonts w:ascii="Arial" w:hAnsi="Arial" w:cs="Arial"/>
          <w:i/>
        </w:rPr>
        <w:t>Harvard Design Magazine</w:t>
      </w:r>
      <w:r w:rsidRPr="00962286">
        <w:rPr>
          <w:rFonts w:ascii="Arial" w:hAnsi="Arial" w:cs="Arial"/>
        </w:rPr>
        <w:t xml:space="preserve"> (spring 2002): 66-70.</w:t>
      </w:r>
    </w:p>
    <w:p w14:paraId="140754BB" w14:textId="77777777" w:rsidR="00484D48" w:rsidRPr="00962286" w:rsidRDefault="00484D48" w:rsidP="00484D48">
      <w:pPr>
        <w:tabs>
          <w:tab w:val="center" w:pos="4680"/>
        </w:tabs>
        <w:suppressAutoHyphens/>
        <w:rPr>
          <w:rFonts w:ascii="Arial" w:hAnsi="Arial" w:cs="Arial"/>
          <w:sz w:val="14"/>
        </w:rPr>
      </w:pPr>
    </w:p>
    <w:p w14:paraId="784A36D0" w14:textId="77777777" w:rsidR="00484D48" w:rsidRPr="00DC34F9" w:rsidRDefault="00484D48" w:rsidP="00484D48">
      <w:pPr>
        <w:rPr>
          <w:rFonts w:ascii="Arial" w:hAnsi="Arial" w:cs="Arial"/>
        </w:rPr>
      </w:pPr>
      <w:r w:rsidRPr="00DC34F9">
        <w:rPr>
          <w:rFonts w:ascii="Arial" w:hAnsi="Arial" w:cs="Arial"/>
        </w:rPr>
        <w:t>"Vasari, Architecture and the Origins of Historicizing Art." RES. Journal of Aesthetics and Anthropology, (fall/winter 2001), pp. 51-76.</w:t>
      </w:r>
    </w:p>
    <w:p w14:paraId="5225CDB3" w14:textId="77777777" w:rsidR="00484D48" w:rsidRPr="00DC34F9" w:rsidRDefault="00484D48" w:rsidP="00484D48">
      <w:pPr>
        <w:rPr>
          <w:rFonts w:ascii="Arial" w:hAnsi="Arial" w:cs="Arial"/>
        </w:rPr>
      </w:pPr>
    </w:p>
    <w:p w14:paraId="0F511F20" w14:textId="77777777" w:rsidR="00484D48" w:rsidRPr="00DC34F9" w:rsidRDefault="00484D48" w:rsidP="00484D48">
      <w:pPr>
        <w:rPr>
          <w:rFonts w:ascii="Arial" w:hAnsi="Arial" w:cs="Arial"/>
        </w:rPr>
      </w:pPr>
      <w:r w:rsidRPr="00DC34F9">
        <w:rPr>
          <w:rFonts w:ascii="Arial" w:hAnsi="Arial" w:cs="Arial"/>
        </w:rPr>
        <w:t>"Reclining Bodies: Figural Ornament in Renaissance Architecture." Body and Building. Eds. R. Tavernor and G. Dodds. MIT Press, 2001, pp. 94-113 and 375-8.</w:t>
      </w:r>
    </w:p>
    <w:p w14:paraId="3623D2F6" w14:textId="77777777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  <w:sz w:val="14"/>
        </w:rPr>
      </w:pPr>
    </w:p>
    <w:p w14:paraId="7D7E36AF" w14:textId="40915FBB" w:rsidR="00484D48" w:rsidRPr="004F4381" w:rsidRDefault="00484D48" w:rsidP="00484D48">
      <w:pPr>
        <w:pStyle w:val="TOAHeading"/>
        <w:tabs>
          <w:tab w:val="clear" w:pos="9360"/>
          <w:tab w:val="left" w:pos="-720"/>
        </w:tabs>
        <w:rPr>
          <w:rFonts w:ascii="Arial" w:hAnsi="Arial" w:cs="Arial"/>
        </w:rPr>
      </w:pPr>
      <w:r w:rsidRPr="00962286">
        <w:rPr>
          <w:rFonts w:ascii="Arial" w:hAnsi="Arial" w:cs="Arial"/>
        </w:rPr>
        <w:t xml:space="preserve">"Architecture, Ornament and Pictorialism: Notes on the History of an Idea from Wölfflin to Le Corbusier." </w:t>
      </w:r>
      <w:r w:rsidRPr="00962286">
        <w:rPr>
          <w:rFonts w:ascii="Arial" w:hAnsi="Arial" w:cs="Arial"/>
          <w:i/>
        </w:rPr>
        <w:t>Architecture and Painting</w:t>
      </w:r>
      <w:r w:rsidRPr="00962286">
        <w:rPr>
          <w:rFonts w:ascii="Arial" w:hAnsi="Arial" w:cs="Arial"/>
        </w:rPr>
        <w:t xml:space="preserve">. Ed. Karen Koehler. </w:t>
      </w:r>
      <w:r w:rsidRPr="00E855DE">
        <w:rPr>
          <w:rFonts w:ascii="Arial" w:hAnsi="Arial" w:cs="Arial"/>
          <w:lang w:val="de-DE"/>
        </w:rPr>
        <w:t>London: Ashgate Press, 2001, pp. 54-72.</w:t>
      </w:r>
    </w:p>
    <w:p w14:paraId="6E04D3BA" w14:textId="77777777" w:rsidR="00484D48" w:rsidRPr="00E855DE" w:rsidRDefault="00484D48" w:rsidP="00484D48">
      <w:pPr>
        <w:pStyle w:val="TOAHeading"/>
        <w:tabs>
          <w:tab w:val="clear" w:pos="9360"/>
          <w:tab w:val="left" w:pos="-720"/>
        </w:tabs>
        <w:rPr>
          <w:rFonts w:ascii="Arial" w:hAnsi="Arial" w:cs="Arial"/>
          <w:sz w:val="14"/>
          <w:lang w:val="de-DE"/>
        </w:rPr>
      </w:pPr>
    </w:p>
    <w:p w14:paraId="68916CF8" w14:textId="6F5BA37F" w:rsidR="00484D48" w:rsidRPr="004F4381" w:rsidRDefault="00484D48" w:rsidP="004F4381">
      <w:pPr>
        <w:tabs>
          <w:tab w:val="left" w:pos="-720"/>
        </w:tabs>
        <w:suppressAutoHyphens/>
        <w:rPr>
          <w:rFonts w:ascii="Arial" w:hAnsi="Arial" w:cs="Arial"/>
          <w:lang w:val="de-DE"/>
        </w:rPr>
      </w:pPr>
      <w:r w:rsidRPr="00962286">
        <w:rPr>
          <w:rFonts w:ascii="Arial" w:hAnsi="Arial" w:cs="Arial"/>
          <w:lang w:val="de-DE"/>
        </w:rPr>
        <w:t xml:space="preserve">"Von </w:t>
      </w:r>
      <w:r w:rsidRPr="00962286">
        <w:rPr>
          <w:rFonts w:ascii="Arial" w:hAnsi="Arial" w:cs="Arial"/>
          <w:i/>
          <w:iCs/>
          <w:lang w:val="de-DE"/>
        </w:rPr>
        <w:t>ornatus</w:t>
      </w:r>
      <w:r w:rsidRPr="00962286">
        <w:rPr>
          <w:rFonts w:ascii="Arial" w:hAnsi="Arial" w:cs="Arial"/>
          <w:lang w:val="de-DE"/>
        </w:rPr>
        <w:t xml:space="preserve"> zu </w:t>
      </w:r>
      <w:r w:rsidRPr="00962286">
        <w:rPr>
          <w:rFonts w:ascii="Arial" w:hAnsi="Arial" w:cs="Arial"/>
          <w:i/>
          <w:iCs/>
          <w:lang w:val="de-DE"/>
        </w:rPr>
        <w:t>figura</w:t>
      </w:r>
      <w:r w:rsidRPr="00962286">
        <w:rPr>
          <w:rFonts w:ascii="Arial" w:hAnsi="Arial" w:cs="Arial"/>
          <w:lang w:val="de-DE"/>
        </w:rPr>
        <w:t>: Das figürliche Ornament in der italienischen Architektur des 16. Jahrhunderts."</w:t>
      </w:r>
      <w:r w:rsidR="004F4381">
        <w:rPr>
          <w:rFonts w:ascii="Arial" w:hAnsi="Arial" w:cs="Arial"/>
          <w:lang w:val="de-DE"/>
        </w:rPr>
        <w:t xml:space="preserve"> </w:t>
      </w:r>
      <w:r w:rsidRPr="00962286">
        <w:rPr>
          <w:rFonts w:ascii="Arial" w:hAnsi="Arial" w:cs="Arial"/>
          <w:i/>
          <w:lang w:val="de-DE"/>
        </w:rPr>
        <w:t>Die Rhetorik des Ornaments</w:t>
      </w:r>
      <w:r w:rsidRPr="00962286">
        <w:rPr>
          <w:rFonts w:ascii="Arial" w:hAnsi="Arial" w:cs="Arial"/>
          <w:lang w:val="de-DE"/>
        </w:rPr>
        <w:t xml:space="preserve">. Eds. I. Frank and F. Hartung. </w:t>
      </w:r>
      <w:r w:rsidRPr="00E855DE">
        <w:rPr>
          <w:rFonts w:ascii="Arial" w:hAnsi="Arial" w:cs="Arial"/>
        </w:rPr>
        <w:t xml:space="preserve">Berlin: Fink Verlag, 2001, pp. 205-239. </w:t>
      </w:r>
    </w:p>
    <w:p w14:paraId="2E0E494D" w14:textId="77777777" w:rsidR="00484D48" w:rsidRPr="00962286" w:rsidRDefault="00484D48" w:rsidP="00484D48">
      <w:pPr>
        <w:pStyle w:val="TOAHeading"/>
        <w:tabs>
          <w:tab w:val="clear" w:pos="9360"/>
          <w:tab w:val="left" w:pos="-720"/>
        </w:tabs>
        <w:rPr>
          <w:rFonts w:ascii="Arial" w:hAnsi="Arial" w:cs="Arial"/>
          <w:sz w:val="14"/>
        </w:rPr>
      </w:pPr>
    </w:p>
    <w:p w14:paraId="3AEAE6DC" w14:textId="299C3A65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 w:rsidRPr="00962286">
        <w:rPr>
          <w:rFonts w:ascii="Arial" w:hAnsi="Arial" w:cs="Arial"/>
        </w:rPr>
        <w:t xml:space="preserve">"Architects and Academies: Architectural Theories of </w:t>
      </w:r>
      <w:r w:rsidRPr="00962286">
        <w:rPr>
          <w:rFonts w:ascii="Arial" w:hAnsi="Arial" w:cs="Arial"/>
          <w:i/>
        </w:rPr>
        <w:t>imitatio</w:t>
      </w:r>
      <w:r w:rsidRPr="00962286">
        <w:rPr>
          <w:rFonts w:ascii="Arial" w:hAnsi="Arial" w:cs="Arial"/>
        </w:rPr>
        <w:t xml:space="preserve"> and the Debates on Language and Style." </w:t>
      </w:r>
      <w:r w:rsidRPr="00962286">
        <w:rPr>
          <w:rFonts w:ascii="Arial" w:hAnsi="Arial" w:cs="Arial"/>
          <w:i/>
        </w:rPr>
        <w:t>Architecture and Language</w:t>
      </w:r>
      <w:r w:rsidRPr="00962286">
        <w:rPr>
          <w:rFonts w:ascii="Arial" w:hAnsi="Arial" w:cs="Arial"/>
        </w:rPr>
        <w:t>. Eds. G. Clarke and P. Crossley. Cambridge University Press, 2000, pp. 118-133 and 195-202.</w:t>
      </w:r>
    </w:p>
    <w:p w14:paraId="60A75CC3" w14:textId="77777777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  <w:sz w:val="14"/>
          <w:lang w:val="en-GB"/>
        </w:rPr>
      </w:pPr>
    </w:p>
    <w:p w14:paraId="0F9E92B0" w14:textId="77777777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  <w:i/>
        </w:rPr>
      </w:pPr>
      <w:r w:rsidRPr="00962286">
        <w:rPr>
          <w:rFonts w:ascii="Arial" w:hAnsi="Arial" w:cs="Arial"/>
        </w:rPr>
        <w:t>"</w:t>
      </w:r>
      <w:r w:rsidRPr="00962286">
        <w:rPr>
          <w:rFonts w:ascii="Arial" w:hAnsi="Arial" w:cs="Arial"/>
          <w:i/>
        </w:rPr>
        <w:t>Ut poesis architectura</w:t>
      </w:r>
      <w:r w:rsidRPr="00962286">
        <w:rPr>
          <w:rFonts w:ascii="Arial" w:hAnsi="Arial" w:cs="Arial"/>
        </w:rPr>
        <w:t xml:space="preserve">: Tectonics and Poetics in Architectural Criticism c.1570." </w:t>
      </w:r>
      <w:r w:rsidRPr="00962286">
        <w:rPr>
          <w:rFonts w:ascii="Arial" w:hAnsi="Arial" w:cs="Arial"/>
          <w:i/>
        </w:rPr>
        <w:t xml:space="preserve">Antiquity and Its </w:t>
      </w:r>
    </w:p>
    <w:p w14:paraId="516E285A" w14:textId="77777777" w:rsidR="00484D48" w:rsidRPr="00962286" w:rsidRDefault="00484D48" w:rsidP="00484D48">
      <w:pPr>
        <w:tabs>
          <w:tab w:val="left" w:pos="-720"/>
        </w:tabs>
        <w:suppressAutoHyphens/>
        <w:ind w:right="-180"/>
        <w:rPr>
          <w:rFonts w:ascii="Arial" w:hAnsi="Arial" w:cs="Arial"/>
        </w:rPr>
      </w:pPr>
      <w:r w:rsidRPr="00962286">
        <w:rPr>
          <w:rFonts w:ascii="Arial" w:hAnsi="Arial" w:cs="Arial"/>
          <w:i/>
        </w:rPr>
        <w:t>Interpreters</w:t>
      </w:r>
      <w:r w:rsidRPr="00962286">
        <w:rPr>
          <w:rFonts w:ascii="Arial" w:hAnsi="Arial" w:cs="Arial"/>
        </w:rPr>
        <w:t>. Eds. A. Payne, A. Kuttner, R. Smick. Cambridge University Press, 2000, pp. 143-156.</w:t>
      </w:r>
    </w:p>
    <w:p w14:paraId="0A0EEA4D" w14:textId="77777777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  <w:sz w:val="14"/>
        </w:rPr>
      </w:pPr>
    </w:p>
    <w:p w14:paraId="0C325C47" w14:textId="697906E3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 w:rsidRPr="00962286">
        <w:rPr>
          <w:rFonts w:ascii="Arial" w:hAnsi="Arial" w:cs="Arial"/>
        </w:rPr>
        <w:t xml:space="preserve">"Introduction" (with A. Kuttner and R. Smick) </w:t>
      </w:r>
      <w:r w:rsidRPr="00962286">
        <w:rPr>
          <w:rFonts w:ascii="Arial" w:hAnsi="Arial" w:cs="Arial"/>
          <w:i/>
        </w:rPr>
        <w:t>Antiquity and Its Interpreters</w:t>
      </w:r>
      <w:r w:rsidRPr="00962286">
        <w:rPr>
          <w:rFonts w:ascii="Arial" w:hAnsi="Arial" w:cs="Arial"/>
        </w:rPr>
        <w:t>. Eds. A. Payne, A. Kuttner, R. Smick. Cambridge University Press, 2000, pp. 1-5.</w:t>
      </w:r>
    </w:p>
    <w:p w14:paraId="030ACC44" w14:textId="77777777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  <w:sz w:val="14"/>
        </w:rPr>
      </w:pPr>
    </w:p>
    <w:p w14:paraId="504AF038" w14:textId="77777777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  <w:i/>
        </w:rPr>
      </w:pPr>
      <w:r w:rsidRPr="00962286">
        <w:rPr>
          <w:rFonts w:ascii="Arial" w:hAnsi="Arial" w:cs="Arial"/>
        </w:rPr>
        <w:t xml:space="preserve">"Architectural History and the History of Art: A Suspended Dialogue." </w:t>
      </w:r>
      <w:r w:rsidRPr="00962286">
        <w:rPr>
          <w:rFonts w:ascii="Arial" w:hAnsi="Arial" w:cs="Arial"/>
          <w:i/>
        </w:rPr>
        <w:t xml:space="preserve">Journal of the Society of </w:t>
      </w:r>
    </w:p>
    <w:p w14:paraId="65EE71EE" w14:textId="77777777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 w:rsidRPr="00962286">
        <w:rPr>
          <w:rFonts w:ascii="Arial" w:hAnsi="Arial" w:cs="Arial"/>
          <w:i/>
        </w:rPr>
        <w:t>Architectural Historians</w:t>
      </w:r>
      <w:r w:rsidRPr="00962286">
        <w:rPr>
          <w:rFonts w:ascii="Arial" w:hAnsi="Arial" w:cs="Arial"/>
        </w:rPr>
        <w:t>, Special Millennium Issue, 59/60 (September/December 1999): 292-9.</w:t>
      </w:r>
    </w:p>
    <w:p w14:paraId="0795A349" w14:textId="77777777" w:rsidR="00484D48" w:rsidRDefault="00484D48" w:rsidP="00484D48">
      <w:pPr>
        <w:tabs>
          <w:tab w:val="left" w:pos="-720"/>
        </w:tabs>
        <w:suppressAutoHyphens/>
        <w:rPr>
          <w:rFonts w:ascii="Arial" w:hAnsi="Arial" w:cs="Arial"/>
          <w:sz w:val="4"/>
        </w:rPr>
      </w:pPr>
    </w:p>
    <w:p w14:paraId="12A5E99C" w14:textId="77777777" w:rsidR="00484D48" w:rsidRDefault="00484D48" w:rsidP="00484D48">
      <w:pPr>
        <w:tabs>
          <w:tab w:val="left" w:pos="-720"/>
        </w:tabs>
        <w:suppressAutoHyphens/>
        <w:rPr>
          <w:rFonts w:ascii="Arial" w:hAnsi="Arial" w:cs="Arial"/>
          <w:sz w:val="4"/>
        </w:rPr>
      </w:pPr>
    </w:p>
    <w:p w14:paraId="01FFC118" w14:textId="77777777" w:rsidR="00484D48" w:rsidRDefault="00484D48" w:rsidP="00484D48">
      <w:pPr>
        <w:tabs>
          <w:tab w:val="left" w:pos="-720"/>
        </w:tabs>
        <w:suppressAutoHyphens/>
        <w:rPr>
          <w:rFonts w:ascii="Arial" w:hAnsi="Arial" w:cs="Arial"/>
          <w:sz w:val="4"/>
        </w:rPr>
      </w:pPr>
    </w:p>
    <w:p w14:paraId="3DCFD21F" w14:textId="630A1644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 w:rsidRPr="00962286">
        <w:rPr>
          <w:rFonts w:ascii="Arial" w:hAnsi="Arial" w:cs="Arial"/>
        </w:rPr>
        <w:t xml:space="preserve">"Architectural Criticism, Science and Visual Eloquence: Teofilo Gallaccini in Seventeenth-Century Siena." </w:t>
      </w:r>
      <w:r w:rsidRPr="00962286">
        <w:rPr>
          <w:rFonts w:ascii="Arial" w:hAnsi="Arial" w:cs="Arial"/>
          <w:i/>
        </w:rPr>
        <w:t>Journal of the Society of Architectural Historians</w:t>
      </w:r>
      <w:r w:rsidRPr="00962286">
        <w:rPr>
          <w:rFonts w:ascii="Arial" w:hAnsi="Arial" w:cs="Arial"/>
        </w:rPr>
        <w:t>, 58 (June 1999), pp. 146-169.</w:t>
      </w:r>
    </w:p>
    <w:p w14:paraId="68BCD5D6" w14:textId="77777777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  <w:sz w:val="14"/>
        </w:rPr>
      </w:pPr>
    </w:p>
    <w:p w14:paraId="2F646622" w14:textId="77777777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  <w:i/>
        </w:rPr>
      </w:pPr>
      <w:r w:rsidRPr="00962286">
        <w:rPr>
          <w:rFonts w:ascii="Arial" w:hAnsi="Arial" w:cs="Arial"/>
        </w:rPr>
        <w:t xml:space="preserve">"Architectural Creativity and </w:t>
      </w:r>
      <w:r w:rsidRPr="00962286">
        <w:rPr>
          <w:rFonts w:ascii="Arial" w:hAnsi="Arial" w:cs="Arial"/>
          <w:i/>
        </w:rPr>
        <w:t>bricolage</w:t>
      </w:r>
      <w:r w:rsidRPr="00962286">
        <w:rPr>
          <w:rFonts w:ascii="Arial" w:hAnsi="Arial" w:cs="Arial"/>
        </w:rPr>
        <w:t xml:space="preserve"> in Renaissance Architectural Literature." </w:t>
      </w:r>
      <w:r w:rsidRPr="00962286">
        <w:rPr>
          <w:rFonts w:ascii="Arial" w:hAnsi="Arial" w:cs="Arial"/>
          <w:i/>
        </w:rPr>
        <w:t xml:space="preserve">RES. Journal of </w:t>
      </w:r>
    </w:p>
    <w:p w14:paraId="39AEF5B4" w14:textId="77777777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 w:rsidRPr="00962286">
        <w:rPr>
          <w:rFonts w:ascii="Arial" w:hAnsi="Arial" w:cs="Arial"/>
          <w:i/>
        </w:rPr>
        <w:t>Aesthetics and Anthropology</w:t>
      </w:r>
      <w:r w:rsidRPr="00962286">
        <w:rPr>
          <w:rFonts w:ascii="Arial" w:hAnsi="Arial" w:cs="Arial"/>
        </w:rPr>
        <w:t xml:space="preserve"> (fall 1998): 20-38.</w:t>
      </w:r>
    </w:p>
    <w:p w14:paraId="0814BB95" w14:textId="77777777" w:rsidR="00484D48" w:rsidRPr="00962286" w:rsidRDefault="00484D48" w:rsidP="00484D48">
      <w:pPr>
        <w:pStyle w:val="TOAHeading"/>
        <w:tabs>
          <w:tab w:val="clear" w:pos="9360"/>
          <w:tab w:val="left" w:pos="-720"/>
        </w:tabs>
        <w:rPr>
          <w:rFonts w:ascii="Arial" w:hAnsi="Arial" w:cs="Arial"/>
          <w:sz w:val="14"/>
        </w:rPr>
      </w:pPr>
    </w:p>
    <w:p w14:paraId="1E6CF7A8" w14:textId="77777777" w:rsidR="00484D48" w:rsidRPr="00DC34F9" w:rsidRDefault="00484D48" w:rsidP="00484D48">
      <w:pPr>
        <w:rPr>
          <w:rFonts w:ascii="Arial" w:hAnsi="Arial" w:cs="Arial"/>
        </w:rPr>
      </w:pPr>
      <w:r w:rsidRPr="00DC34F9">
        <w:rPr>
          <w:rFonts w:ascii="Arial" w:hAnsi="Arial" w:cs="Arial"/>
        </w:rPr>
        <w:t xml:space="preserve">"Mescolare, composti and Monsters in Italian Architectural Theory of the Renaissance." </w:t>
      </w:r>
      <w:r w:rsidRPr="00DC34F9">
        <w:rPr>
          <w:rFonts w:ascii="Arial" w:hAnsi="Arial" w:cs="Arial"/>
          <w:i/>
        </w:rPr>
        <w:t>Disarmonia, brutezza e bizzarria nel Rinascimento</w:t>
      </w:r>
      <w:r w:rsidRPr="00DC34F9">
        <w:rPr>
          <w:rFonts w:ascii="Arial" w:hAnsi="Arial" w:cs="Arial"/>
        </w:rPr>
        <w:t>. Istituto di Studi Umanistici Francesco Petrarca. Ed. Luisa Secchi Tarugi. Florence: Franco Cesati, 1998, pp. 271-89.</w:t>
      </w:r>
    </w:p>
    <w:p w14:paraId="5565A82B" w14:textId="77777777" w:rsidR="00484D48" w:rsidRPr="00E855DE" w:rsidRDefault="00484D48" w:rsidP="00484D48">
      <w:pPr>
        <w:tabs>
          <w:tab w:val="left" w:pos="-720"/>
        </w:tabs>
        <w:suppressAutoHyphens/>
        <w:rPr>
          <w:rFonts w:ascii="Arial" w:hAnsi="Arial" w:cs="Arial"/>
          <w:sz w:val="14"/>
        </w:rPr>
      </w:pPr>
    </w:p>
    <w:p w14:paraId="37F1660B" w14:textId="77777777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  <w:sz w:val="14"/>
        </w:rPr>
      </w:pPr>
    </w:p>
    <w:p w14:paraId="42E48777" w14:textId="77777777" w:rsidR="00484D48" w:rsidRDefault="00484D48" w:rsidP="00484D48">
      <w:pPr>
        <w:rPr>
          <w:rFonts w:ascii="Arial" w:hAnsi="Arial" w:cs="Arial"/>
        </w:rPr>
      </w:pPr>
      <w:r w:rsidRPr="00DC34F9">
        <w:rPr>
          <w:rFonts w:ascii="Arial" w:hAnsi="Arial" w:cs="Arial"/>
        </w:rPr>
        <w:t xml:space="preserve">"Rudolf Wittkower and Architectural Principles in the Age of Modernism." </w:t>
      </w:r>
      <w:r w:rsidRPr="00DC34F9">
        <w:rPr>
          <w:rFonts w:ascii="Arial" w:hAnsi="Arial" w:cs="Arial"/>
          <w:i/>
        </w:rPr>
        <w:t>Journal of the Society of Architectural Historians</w:t>
      </w:r>
      <w:r w:rsidRPr="00DC34F9">
        <w:rPr>
          <w:rFonts w:ascii="Arial" w:hAnsi="Arial" w:cs="Arial"/>
        </w:rPr>
        <w:t xml:space="preserve"> 53 (September 1994): 322-42.</w:t>
      </w:r>
    </w:p>
    <w:p w14:paraId="3505F87A" w14:textId="77777777" w:rsidR="002F3BDA" w:rsidRDefault="002F3BDA" w:rsidP="00484D48">
      <w:pPr>
        <w:rPr>
          <w:rFonts w:ascii="Arial" w:hAnsi="Arial" w:cs="Arial"/>
        </w:rPr>
      </w:pPr>
    </w:p>
    <w:p w14:paraId="53546988" w14:textId="77777777" w:rsidR="002F3BDA" w:rsidRDefault="002F3BDA" w:rsidP="00484D48">
      <w:pPr>
        <w:rPr>
          <w:rFonts w:ascii="Arial" w:hAnsi="Arial" w:cs="Arial"/>
        </w:rPr>
      </w:pPr>
    </w:p>
    <w:p w14:paraId="39934D38" w14:textId="77777777" w:rsidR="002F3BDA" w:rsidRPr="00962286" w:rsidRDefault="002F3BDA" w:rsidP="002F3BDA">
      <w:pPr>
        <w:jc w:val="center"/>
        <w:rPr>
          <w:rFonts w:ascii="Arial" w:hAnsi="Arial" w:cs="Arial"/>
          <w:b/>
        </w:rPr>
      </w:pPr>
      <w:r w:rsidRPr="00962286">
        <w:rPr>
          <w:rFonts w:ascii="Arial" w:hAnsi="Arial" w:cs="Arial"/>
          <w:b/>
        </w:rPr>
        <w:t>CONFERENCES, PANELS</w:t>
      </w:r>
    </w:p>
    <w:p w14:paraId="764F8ACB" w14:textId="77777777" w:rsidR="006E0DC8" w:rsidRDefault="006E0DC8" w:rsidP="002F3BDA">
      <w:pPr>
        <w:tabs>
          <w:tab w:val="center" w:pos="4680"/>
        </w:tabs>
        <w:suppressAutoHyphens/>
        <w:rPr>
          <w:rFonts w:ascii="Arial" w:hAnsi="Arial" w:cs="Arial"/>
          <w:i/>
        </w:rPr>
      </w:pPr>
    </w:p>
    <w:p w14:paraId="63064052" w14:textId="7371F84D" w:rsidR="002F3BDA" w:rsidRPr="00962286" w:rsidRDefault="006E0DC8" w:rsidP="002F3BDA">
      <w:pPr>
        <w:tabs>
          <w:tab w:val="center" w:pos="4680"/>
        </w:tabs>
        <w:suppressAutoHyphens/>
        <w:rPr>
          <w:rFonts w:ascii="Arial" w:hAnsi="Arial" w:cs="Arial"/>
          <w:sz w:val="14"/>
        </w:rPr>
      </w:pPr>
      <w:bookmarkStart w:id="0" w:name="_GoBack"/>
      <w:bookmarkEnd w:id="0"/>
      <w:r w:rsidRPr="006E0DC8">
        <w:rPr>
          <w:rFonts w:ascii="Arial" w:hAnsi="Arial" w:cs="Arial"/>
          <w:i/>
        </w:rPr>
        <w:t>The Land Between T</w:t>
      </w:r>
      <w:r w:rsidR="00C43E24" w:rsidRPr="006E0DC8">
        <w:rPr>
          <w:rFonts w:ascii="Arial" w:hAnsi="Arial" w:cs="Arial"/>
          <w:i/>
        </w:rPr>
        <w:t>wo Seas. Art on the</w:t>
      </w:r>
      <w:r w:rsidRPr="006E0DC8">
        <w:rPr>
          <w:rFonts w:ascii="Arial" w:hAnsi="Arial" w:cs="Arial"/>
          <w:i/>
        </w:rPr>
        <w:t xml:space="preserve"> Move i</w:t>
      </w:r>
      <w:r w:rsidR="00C43E24" w:rsidRPr="006E0DC8">
        <w:rPr>
          <w:rFonts w:ascii="Arial" w:hAnsi="Arial" w:cs="Arial"/>
          <w:i/>
        </w:rPr>
        <w:t>n the</w:t>
      </w:r>
      <w:r w:rsidR="002F3BDA" w:rsidRPr="006E0DC8">
        <w:rPr>
          <w:rFonts w:ascii="Arial" w:hAnsi="Arial" w:cs="Arial"/>
          <w:i/>
        </w:rPr>
        <w:t xml:space="preserve"> </w:t>
      </w:r>
      <w:r w:rsidR="00C43E24" w:rsidRPr="006E0DC8">
        <w:rPr>
          <w:rFonts w:ascii="Arial" w:hAnsi="Arial" w:cs="Arial"/>
          <w:i/>
        </w:rPr>
        <w:t>Mediterranean and</w:t>
      </w:r>
      <w:r w:rsidRPr="006E0DC8">
        <w:rPr>
          <w:rFonts w:ascii="Arial" w:hAnsi="Arial" w:cs="Arial"/>
          <w:i/>
        </w:rPr>
        <w:t xml:space="preserve"> the Black S</w:t>
      </w:r>
      <w:r w:rsidR="00C43E24" w:rsidRPr="006E0DC8">
        <w:rPr>
          <w:rFonts w:ascii="Arial" w:hAnsi="Arial" w:cs="Arial"/>
          <w:i/>
        </w:rPr>
        <w:t>ea 1300-1700</w:t>
      </w:r>
      <w:r w:rsidR="00C43E24">
        <w:rPr>
          <w:rFonts w:ascii="Arial" w:hAnsi="Arial" w:cs="Arial"/>
        </w:rPr>
        <w:t>, Villa I Tatti, December 2021.</w:t>
      </w:r>
    </w:p>
    <w:p w14:paraId="7C131992" w14:textId="77777777" w:rsidR="00C43E24" w:rsidRPr="00C43E24" w:rsidRDefault="00C43E24" w:rsidP="002F3BDA">
      <w:pPr>
        <w:rPr>
          <w:rFonts w:ascii="Arial" w:hAnsi="Arial"/>
          <w:szCs w:val="24"/>
        </w:rPr>
      </w:pPr>
    </w:p>
    <w:p w14:paraId="51130A70" w14:textId="411A2A5A" w:rsidR="002F3BDA" w:rsidRPr="00D347E4" w:rsidRDefault="002F3BDA" w:rsidP="002F3BDA">
      <w:pPr>
        <w:rPr>
          <w:rFonts w:ascii="Arial" w:hAnsi="Arial"/>
          <w:szCs w:val="24"/>
        </w:rPr>
      </w:pPr>
      <w:r>
        <w:rPr>
          <w:rFonts w:ascii="Arial" w:hAnsi="Arial"/>
          <w:i/>
          <w:szCs w:val="24"/>
        </w:rPr>
        <w:t>Materiality and Modernism</w:t>
      </w:r>
      <w:r>
        <w:rPr>
          <w:rFonts w:ascii="Arial" w:hAnsi="Arial"/>
          <w:szCs w:val="24"/>
        </w:rPr>
        <w:t>, co-chair, session at the Society of Architectural Historians annual meeting, Chicago, April 2015 (w. Robin Schuldenfrei, Courtauld Institute).</w:t>
      </w:r>
    </w:p>
    <w:p w14:paraId="62844042" w14:textId="77777777" w:rsidR="002F3BDA" w:rsidRDefault="002F3BDA" w:rsidP="002F3BDA">
      <w:pPr>
        <w:rPr>
          <w:rFonts w:ascii="Arial" w:hAnsi="Arial"/>
          <w:i/>
          <w:szCs w:val="24"/>
        </w:rPr>
      </w:pPr>
      <w:r>
        <w:rPr>
          <w:rFonts w:ascii="Arial" w:hAnsi="Arial"/>
          <w:i/>
          <w:szCs w:val="24"/>
        </w:rPr>
        <w:tab/>
      </w:r>
    </w:p>
    <w:p w14:paraId="0FC3EA67" w14:textId="23D783DB" w:rsidR="002F3BDA" w:rsidRPr="002F3BDA" w:rsidRDefault="002F3BDA" w:rsidP="002F3BDA">
      <w:pPr>
        <w:rPr>
          <w:rFonts w:ascii="Arial" w:hAnsi="Arial"/>
          <w:i/>
          <w:szCs w:val="24"/>
        </w:rPr>
      </w:pPr>
      <w:r w:rsidRPr="00D566E5">
        <w:rPr>
          <w:rFonts w:ascii="Arial" w:hAnsi="Arial"/>
          <w:i/>
          <w:szCs w:val="24"/>
        </w:rPr>
        <w:t>From Riverbed to Seashore: Art on the Move in Eastern Europ</w:t>
      </w:r>
      <w:r>
        <w:rPr>
          <w:rFonts w:ascii="Arial" w:hAnsi="Arial"/>
          <w:i/>
          <w:szCs w:val="24"/>
        </w:rPr>
        <w:t>e and the Mediterranean in the E</w:t>
      </w:r>
      <w:r w:rsidRPr="00D566E5">
        <w:rPr>
          <w:rFonts w:ascii="Arial" w:hAnsi="Arial"/>
          <w:i/>
          <w:szCs w:val="24"/>
        </w:rPr>
        <w:t>arly Modern Period</w:t>
      </w:r>
      <w:r>
        <w:rPr>
          <w:rFonts w:ascii="Arial" w:hAnsi="Arial"/>
          <w:szCs w:val="24"/>
        </w:rPr>
        <w:t>. Three international seminars (Split/Croatia; Harvard; Bucharest/Romania), Connecting Art Histories, Getty Foundation. 2013-15.</w:t>
      </w:r>
    </w:p>
    <w:p w14:paraId="6A042B1C" w14:textId="77777777" w:rsidR="002F3BDA" w:rsidRDefault="002F3BDA" w:rsidP="002F3BDA">
      <w:pPr>
        <w:rPr>
          <w:rFonts w:ascii="Arial" w:hAnsi="Arial"/>
          <w:szCs w:val="24"/>
        </w:rPr>
      </w:pPr>
    </w:p>
    <w:p w14:paraId="6301EA99" w14:textId="1DEA3523" w:rsidR="002F3BDA" w:rsidRDefault="002F3BDA" w:rsidP="002F3BDA">
      <w:pPr>
        <w:rPr>
          <w:rFonts w:ascii="Arial" w:hAnsi="Arial"/>
          <w:szCs w:val="24"/>
        </w:rPr>
      </w:pPr>
      <w:r w:rsidRPr="00B302D2">
        <w:rPr>
          <w:rFonts w:ascii="Arial" w:hAnsi="Arial"/>
          <w:i/>
          <w:szCs w:val="24"/>
        </w:rPr>
        <w:t>Revision, Revival and Return. The Italian Renaissance in the 19</w:t>
      </w:r>
      <w:r w:rsidRPr="00B302D2">
        <w:rPr>
          <w:rFonts w:ascii="Arial" w:hAnsi="Arial"/>
          <w:i/>
          <w:szCs w:val="24"/>
          <w:vertAlign w:val="superscript"/>
        </w:rPr>
        <w:t>th</w:t>
      </w:r>
      <w:r w:rsidRPr="00B302D2">
        <w:rPr>
          <w:rFonts w:ascii="Arial" w:hAnsi="Arial"/>
          <w:i/>
          <w:szCs w:val="24"/>
        </w:rPr>
        <w:t xml:space="preserve"> century</w:t>
      </w:r>
      <w:r>
        <w:rPr>
          <w:rFonts w:ascii="Arial" w:hAnsi="Arial"/>
          <w:szCs w:val="24"/>
        </w:rPr>
        <w:t>. International two-day conference, co-organizer with Lina Bolzoni, SNS Pisa. Villa I Tatti, June 2013.</w:t>
      </w:r>
    </w:p>
    <w:p w14:paraId="5B91DCE7" w14:textId="77777777" w:rsidR="002F3BDA" w:rsidRDefault="002F3BDA" w:rsidP="002F3BDA">
      <w:pPr>
        <w:rPr>
          <w:rFonts w:ascii="Arial" w:hAnsi="Arial"/>
          <w:szCs w:val="24"/>
        </w:rPr>
      </w:pPr>
    </w:p>
    <w:p w14:paraId="4017FA3E" w14:textId="3D054B9E" w:rsidR="002F3BDA" w:rsidRDefault="002F3BDA" w:rsidP="002F3BDA">
      <w:pPr>
        <w:rPr>
          <w:rFonts w:ascii="Arial" w:hAnsi="Arial"/>
          <w:szCs w:val="24"/>
        </w:rPr>
      </w:pPr>
      <w:r w:rsidRPr="0094678D">
        <w:rPr>
          <w:rFonts w:ascii="Arial" w:hAnsi="Arial"/>
          <w:i/>
          <w:szCs w:val="24"/>
        </w:rPr>
        <w:t>Architecture as Object</w:t>
      </w:r>
      <w:r>
        <w:rPr>
          <w:rFonts w:ascii="Arial" w:hAnsi="Arial"/>
          <w:szCs w:val="24"/>
        </w:rPr>
        <w:t xml:space="preserve">, CIHA (Congress of the International Committee of the History of Art), Nuremberg, July </w:t>
      </w:r>
      <w:r w:rsidRPr="00B302D2">
        <w:rPr>
          <w:rFonts w:ascii="Arial" w:hAnsi="Arial"/>
          <w:szCs w:val="24"/>
        </w:rPr>
        <w:t>2012;</w:t>
      </w:r>
      <w:r>
        <w:rPr>
          <w:rFonts w:ascii="Arial" w:hAnsi="Arial"/>
          <w:szCs w:val="24"/>
        </w:rPr>
        <w:t xml:space="preserve"> co-organizer with Georg Satzinger, University of Bonn.</w:t>
      </w:r>
    </w:p>
    <w:p w14:paraId="72E7FF6D" w14:textId="77777777" w:rsidR="002F3BDA" w:rsidRDefault="002F3BDA" w:rsidP="002F3BDA">
      <w:pPr>
        <w:rPr>
          <w:rFonts w:ascii="Arial" w:hAnsi="Arial"/>
          <w:szCs w:val="24"/>
        </w:rPr>
      </w:pPr>
    </w:p>
    <w:p w14:paraId="0E82B1BE" w14:textId="0F32C651" w:rsidR="002F3BDA" w:rsidRDefault="002F3BDA" w:rsidP="002F3BDA">
      <w:pPr>
        <w:rPr>
          <w:rFonts w:ascii="Arial" w:hAnsi="Arial"/>
          <w:szCs w:val="24"/>
        </w:rPr>
      </w:pPr>
      <w:r w:rsidRPr="007D4E2C">
        <w:rPr>
          <w:rFonts w:ascii="Arial" w:hAnsi="Arial"/>
          <w:i/>
          <w:szCs w:val="24"/>
        </w:rPr>
        <w:t>Ornament as Portable Culture: Between Globalism and Localism</w:t>
      </w:r>
      <w:r>
        <w:rPr>
          <w:rFonts w:ascii="Arial" w:hAnsi="Arial"/>
          <w:szCs w:val="24"/>
        </w:rPr>
        <w:t xml:space="preserve">, International three-day conference, Harvard, </w:t>
      </w:r>
      <w:r w:rsidRPr="00B302D2">
        <w:rPr>
          <w:rFonts w:ascii="Arial" w:hAnsi="Arial"/>
          <w:szCs w:val="24"/>
        </w:rPr>
        <w:t>April 2012</w:t>
      </w:r>
      <w:r>
        <w:rPr>
          <w:rFonts w:ascii="Arial" w:hAnsi="Arial"/>
          <w:szCs w:val="24"/>
        </w:rPr>
        <w:t>; co-organizer with Gulru Necipoglu.</w:t>
      </w:r>
    </w:p>
    <w:p w14:paraId="46E97BD2" w14:textId="77777777" w:rsidR="002F3BDA" w:rsidRDefault="002F3BDA" w:rsidP="002F3BDA">
      <w:pPr>
        <w:rPr>
          <w:rFonts w:ascii="Arial" w:hAnsi="Arial"/>
          <w:szCs w:val="24"/>
        </w:rPr>
      </w:pPr>
    </w:p>
    <w:p w14:paraId="0640112B" w14:textId="77777777" w:rsidR="002F3BDA" w:rsidRDefault="002F3BDA" w:rsidP="002F3BDA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Urban Artefacts: Triumphal Arches and the </w:t>
      </w:r>
      <w:r w:rsidRPr="00EC1C86">
        <w:rPr>
          <w:rFonts w:ascii="Arial" w:hAnsi="Arial" w:cs="Arial"/>
        </w:rPr>
        <w:t>paragone</w:t>
      </w:r>
      <w:r>
        <w:rPr>
          <w:rFonts w:ascii="Arial" w:hAnsi="Arial" w:cs="Arial"/>
          <w:i/>
        </w:rPr>
        <w:t xml:space="preserve"> between the Arts. Part  II</w:t>
      </w:r>
      <w:r>
        <w:rPr>
          <w:rFonts w:ascii="Arial" w:hAnsi="Arial" w:cs="Arial"/>
        </w:rPr>
        <w:t xml:space="preserve">, Two week-long </w:t>
      </w:r>
    </w:p>
    <w:p w14:paraId="62DF44FC" w14:textId="77777777" w:rsidR="002F3BDA" w:rsidRDefault="002F3BDA" w:rsidP="002F3BDA">
      <w:pPr>
        <w:rPr>
          <w:rFonts w:ascii="Arial" w:hAnsi="Arial" w:cs="Arial"/>
        </w:rPr>
      </w:pPr>
      <w:r>
        <w:rPr>
          <w:rFonts w:ascii="Arial" w:hAnsi="Arial" w:cs="Arial"/>
        </w:rPr>
        <w:t>international seminars, Cortona, May 16-18, 2010 and Rome, Max Planck Institute, November</w:t>
      </w:r>
    </w:p>
    <w:p w14:paraId="2A665163" w14:textId="29EEC3B4" w:rsidR="002F3BDA" w:rsidRPr="004F4C3A" w:rsidRDefault="002F3BDA" w:rsidP="002F3BDA">
      <w:pPr>
        <w:rPr>
          <w:rFonts w:ascii="Arial" w:hAnsi="Arial" w:cs="Arial"/>
        </w:rPr>
      </w:pPr>
      <w:r>
        <w:rPr>
          <w:rFonts w:ascii="Arial" w:hAnsi="Arial" w:cs="Arial"/>
        </w:rPr>
        <w:t>2009).</w:t>
      </w:r>
    </w:p>
    <w:p w14:paraId="324D14A3" w14:textId="77777777" w:rsidR="002F3BDA" w:rsidRDefault="002F3BDA" w:rsidP="002F3BDA">
      <w:pPr>
        <w:rPr>
          <w:rFonts w:ascii="Arial" w:hAnsi="Arial" w:cs="Arial"/>
          <w:i/>
        </w:rPr>
      </w:pPr>
    </w:p>
    <w:p w14:paraId="521D8A9B" w14:textId="109E12FF" w:rsidR="002F3BDA" w:rsidRDefault="002F3BDA" w:rsidP="002F3BDA">
      <w:pPr>
        <w:rPr>
          <w:rFonts w:ascii="Arial" w:hAnsi="Arial" w:cs="Arial"/>
        </w:rPr>
      </w:pPr>
      <w:r>
        <w:rPr>
          <w:rFonts w:ascii="Arial" w:hAnsi="Arial" w:cs="Arial"/>
          <w:i/>
        </w:rPr>
        <w:t>Historiography of Art and Literature</w:t>
      </w:r>
      <w:r>
        <w:rPr>
          <w:rFonts w:ascii="Arial" w:hAnsi="Arial" w:cs="Arial"/>
        </w:rPr>
        <w:t xml:space="preserve">, Cortona May 2009, co-organizer </w:t>
      </w:r>
      <w:r w:rsidRPr="00EC1C86">
        <w:rPr>
          <w:rFonts w:ascii="Arial" w:hAnsi="Arial" w:cs="Arial"/>
        </w:rPr>
        <w:t>wi</w:t>
      </w:r>
      <w:r w:rsidRPr="00EC1C86">
        <w:rPr>
          <w:rStyle w:val="PageNumber"/>
          <w:rFonts w:ascii="Arial" w:hAnsi="Arial"/>
        </w:rPr>
        <w:t>th Maurizio Ghelardi (Scuola</w:t>
      </w:r>
      <w:r>
        <w:rPr>
          <w:rStyle w:val="PageNumber"/>
          <w:rFonts w:ascii="Arial" w:hAnsi="Arial"/>
        </w:rPr>
        <w:t xml:space="preserve"> Normale S</w:t>
      </w:r>
      <w:r w:rsidRPr="009C73A8">
        <w:rPr>
          <w:rStyle w:val="PageNumber"/>
          <w:rFonts w:ascii="Arial" w:hAnsi="Arial"/>
        </w:rPr>
        <w:t xml:space="preserve">uperiore </w:t>
      </w:r>
      <w:r>
        <w:rPr>
          <w:rFonts w:ascii="Arial" w:hAnsi="Arial" w:cs="Arial"/>
        </w:rPr>
        <w:t xml:space="preserve">Pisa), and Sabine Frommel (Ecole Pratique des Hautes Etudes, Paris). </w:t>
      </w:r>
      <w:r>
        <w:rPr>
          <w:rFonts w:ascii="Arial" w:hAnsi="Arial" w:cs="Arial"/>
        </w:rPr>
        <w:tab/>
        <w:t xml:space="preserve">Review of conference </w:t>
      </w:r>
      <w:r w:rsidRPr="00AA77D3">
        <w:rPr>
          <w:rFonts w:ascii="Arial" w:hAnsi="Arial" w:cs="Arial"/>
          <w:i/>
        </w:rPr>
        <w:t>Frankfurter Allgemeine</w:t>
      </w:r>
      <w:r>
        <w:rPr>
          <w:rFonts w:ascii="Arial" w:hAnsi="Arial" w:cs="Arial"/>
        </w:rPr>
        <w:t>, June 3</w:t>
      </w:r>
      <w:r w:rsidRPr="00AA77D3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, 2009, p. 4.</w:t>
      </w:r>
    </w:p>
    <w:p w14:paraId="525B2A88" w14:textId="77777777" w:rsidR="002F3BDA" w:rsidRDefault="002F3BDA" w:rsidP="002F3BDA">
      <w:pPr>
        <w:rPr>
          <w:rFonts w:ascii="Arial" w:hAnsi="Arial" w:cs="Arial"/>
        </w:rPr>
      </w:pPr>
    </w:p>
    <w:p w14:paraId="1E606AEA" w14:textId="3BCE8A62" w:rsidR="002F3BDA" w:rsidRPr="002F3BDA" w:rsidRDefault="002F3BDA" w:rsidP="002F3BDA">
      <w:pPr>
        <w:rPr>
          <w:rFonts w:ascii="Arial" w:hAnsi="Arial" w:cs="Arial"/>
          <w:i/>
        </w:rPr>
      </w:pPr>
      <w:r w:rsidRPr="00902FBF">
        <w:rPr>
          <w:rFonts w:ascii="Arial" w:hAnsi="Arial" w:cs="Arial"/>
          <w:i/>
        </w:rPr>
        <w:t>Portable Archaeology and the Poetics of Influence: Croatia and the Mediterranean</w:t>
      </w:r>
      <w:r>
        <w:rPr>
          <w:rFonts w:ascii="Arial" w:hAnsi="Arial" w:cs="Arial"/>
          <w:i/>
        </w:rPr>
        <w:t xml:space="preserve"> in the Early Modern Period</w:t>
      </w:r>
      <w:r w:rsidRPr="00902FB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Two week-long international s</w:t>
      </w:r>
      <w:r w:rsidRPr="00902FBF">
        <w:rPr>
          <w:rFonts w:ascii="Arial" w:hAnsi="Arial" w:cs="Arial"/>
        </w:rPr>
        <w:t>eminar</w:t>
      </w:r>
      <w:r>
        <w:rPr>
          <w:rFonts w:ascii="Arial" w:hAnsi="Arial" w:cs="Arial"/>
        </w:rPr>
        <w:t>s</w:t>
      </w:r>
      <w:r w:rsidRPr="00902FB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Part I </w:t>
      </w:r>
      <w:r w:rsidRPr="00902FBF">
        <w:rPr>
          <w:rFonts w:ascii="Arial" w:hAnsi="Arial" w:cs="Arial"/>
        </w:rPr>
        <w:t>Split (Croatia), October 2008</w:t>
      </w:r>
      <w:r>
        <w:rPr>
          <w:rFonts w:ascii="Arial" w:hAnsi="Arial" w:cs="Arial"/>
        </w:rPr>
        <w:t xml:space="preserve"> and Part II, </w:t>
      </w:r>
      <w:r w:rsidRPr="00902FBF">
        <w:rPr>
          <w:rFonts w:ascii="Arial" w:hAnsi="Arial" w:cs="Arial"/>
        </w:rPr>
        <w:t>Max-Planck Institute, Florence, January 2009</w:t>
      </w:r>
      <w:r>
        <w:rPr>
          <w:rFonts w:ascii="Arial" w:hAnsi="Arial" w:cs="Arial"/>
        </w:rPr>
        <w:t>.</w:t>
      </w:r>
    </w:p>
    <w:p w14:paraId="73F26786" w14:textId="77777777" w:rsidR="002F3BDA" w:rsidRPr="00902FBF" w:rsidRDefault="002F3BDA" w:rsidP="002F3BDA">
      <w:pPr>
        <w:rPr>
          <w:rFonts w:ascii="Arial" w:hAnsi="Arial" w:cs="Arial"/>
          <w:szCs w:val="24"/>
        </w:rPr>
      </w:pPr>
    </w:p>
    <w:p w14:paraId="357A7BB0" w14:textId="77777777" w:rsidR="002F3BDA" w:rsidRPr="00073B35" w:rsidRDefault="002F3BDA" w:rsidP="002F3BDA">
      <w:pPr>
        <w:rPr>
          <w:rFonts w:ascii="Arial" w:hAnsi="Arial"/>
          <w:szCs w:val="24"/>
        </w:rPr>
      </w:pPr>
      <w:r w:rsidRPr="00073B35">
        <w:rPr>
          <w:rFonts w:ascii="Arial" w:hAnsi="Arial"/>
          <w:i/>
          <w:szCs w:val="24"/>
        </w:rPr>
        <w:t>Architecture and Knowledge</w:t>
      </w:r>
      <w:r w:rsidRPr="00073B35">
        <w:rPr>
          <w:rFonts w:ascii="Arial" w:hAnsi="Arial"/>
          <w:szCs w:val="24"/>
        </w:rPr>
        <w:t>, Seminar co-chair with</w:t>
      </w:r>
      <w:r>
        <w:rPr>
          <w:rFonts w:ascii="Arial" w:hAnsi="Arial"/>
          <w:szCs w:val="24"/>
        </w:rPr>
        <w:t xml:space="preserve"> Michael Hays</w:t>
      </w:r>
      <w:r w:rsidRPr="00073B35">
        <w:rPr>
          <w:rFonts w:ascii="Arial" w:hAnsi="Arial"/>
          <w:szCs w:val="24"/>
        </w:rPr>
        <w:t xml:space="preserve">, Humanities Center, Harvard </w:t>
      </w:r>
    </w:p>
    <w:p w14:paraId="36E7DA17" w14:textId="7D9FB45B" w:rsidR="002F3BDA" w:rsidRPr="00073B35" w:rsidRDefault="002F3BDA" w:rsidP="002F3BDA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University, 2007-on going</w:t>
      </w:r>
      <w:r w:rsidRPr="00073B35">
        <w:rPr>
          <w:rFonts w:ascii="Arial" w:hAnsi="Arial"/>
          <w:szCs w:val="24"/>
        </w:rPr>
        <w:t>.</w:t>
      </w:r>
    </w:p>
    <w:p w14:paraId="77A6854F" w14:textId="77777777" w:rsidR="002F3BDA" w:rsidRPr="00073B35" w:rsidRDefault="002F3BDA" w:rsidP="002F3BDA">
      <w:pPr>
        <w:rPr>
          <w:rFonts w:ascii="Arial" w:hAnsi="Arial"/>
          <w:sz w:val="14"/>
          <w:szCs w:val="24"/>
        </w:rPr>
      </w:pPr>
    </w:p>
    <w:p w14:paraId="538F65B6" w14:textId="3ACECEA9" w:rsidR="002F3BDA" w:rsidRPr="00073B35" w:rsidRDefault="002F3BDA" w:rsidP="002F3BDA">
      <w:pPr>
        <w:rPr>
          <w:rFonts w:ascii="Arial" w:hAnsi="Arial"/>
          <w:szCs w:val="24"/>
        </w:rPr>
      </w:pPr>
      <w:r w:rsidRPr="00073B35">
        <w:rPr>
          <w:rFonts w:ascii="Arial" w:hAnsi="Arial"/>
          <w:i/>
          <w:szCs w:val="24"/>
        </w:rPr>
        <w:t>Vision and Its Instruments in Early Modern Europe</w:t>
      </w:r>
      <w:r w:rsidRPr="00073B35">
        <w:rPr>
          <w:rFonts w:ascii="Arial" w:hAnsi="Arial"/>
          <w:szCs w:val="24"/>
        </w:rPr>
        <w:t xml:space="preserve">, </w:t>
      </w:r>
      <w:r>
        <w:rPr>
          <w:rFonts w:ascii="Arial" w:hAnsi="Arial"/>
          <w:szCs w:val="24"/>
        </w:rPr>
        <w:t xml:space="preserve">Two international seminars, </w:t>
      </w:r>
      <w:r w:rsidRPr="00073B35">
        <w:rPr>
          <w:rFonts w:ascii="Arial" w:hAnsi="Arial"/>
          <w:szCs w:val="24"/>
        </w:rPr>
        <w:t xml:space="preserve">Part I, Max Planck Seminar, Kunsthistorisches/Max Planck </w:t>
      </w:r>
      <w:r>
        <w:rPr>
          <w:rFonts w:ascii="Arial" w:hAnsi="Arial"/>
          <w:szCs w:val="24"/>
        </w:rPr>
        <w:t xml:space="preserve">Institute in Florence, June 2007 and </w:t>
      </w:r>
      <w:r w:rsidRPr="00073B35">
        <w:rPr>
          <w:rFonts w:ascii="Arial" w:hAnsi="Arial"/>
          <w:szCs w:val="24"/>
        </w:rPr>
        <w:t>Part II, Radcliffe Advanced Seminar, Harvard University, February 2008.</w:t>
      </w:r>
    </w:p>
    <w:p w14:paraId="3F3DC977" w14:textId="77777777" w:rsidR="002F3BDA" w:rsidRDefault="002F3BDA" w:rsidP="002F3BDA">
      <w:pPr>
        <w:rPr>
          <w:rFonts w:ascii="Arial" w:hAnsi="Arial"/>
          <w:szCs w:val="24"/>
        </w:rPr>
      </w:pPr>
    </w:p>
    <w:p w14:paraId="4066A59C" w14:textId="77777777" w:rsidR="002F3BDA" w:rsidRPr="00962286" w:rsidRDefault="002F3BDA" w:rsidP="002F3BDA">
      <w:pPr>
        <w:rPr>
          <w:rFonts w:ascii="Arial" w:hAnsi="Arial"/>
          <w:szCs w:val="24"/>
        </w:rPr>
      </w:pPr>
      <w:r w:rsidRPr="00F962A2">
        <w:rPr>
          <w:rFonts w:ascii="Arial" w:hAnsi="Arial"/>
          <w:i/>
          <w:szCs w:val="24"/>
        </w:rPr>
        <w:t>L’idea di stile</w:t>
      </w:r>
      <w:r>
        <w:rPr>
          <w:rFonts w:ascii="Arial" w:hAnsi="Arial"/>
          <w:szCs w:val="24"/>
        </w:rPr>
        <w:t xml:space="preserve">, Cortona May 2007, co-organizer with Maurizio Ghelardi (Scuola Normale Pisa) and Sabine </w:t>
      </w:r>
      <w:r>
        <w:rPr>
          <w:rFonts w:ascii="Arial" w:hAnsi="Arial"/>
          <w:szCs w:val="24"/>
        </w:rPr>
        <w:tab/>
        <w:t>Frommel, (Ecole Pratique des Hautes Etudes, Paris).</w:t>
      </w:r>
    </w:p>
    <w:p w14:paraId="3CEC212C" w14:textId="77777777" w:rsidR="002F3BDA" w:rsidRPr="00962286" w:rsidRDefault="002F3BDA" w:rsidP="002F3BDA">
      <w:pPr>
        <w:rPr>
          <w:rFonts w:ascii="Arial" w:hAnsi="Arial"/>
          <w:sz w:val="14"/>
          <w:szCs w:val="24"/>
        </w:rPr>
      </w:pPr>
    </w:p>
    <w:p w14:paraId="49C1641C" w14:textId="77777777" w:rsidR="002F3BDA" w:rsidRPr="00962286" w:rsidRDefault="002F3BDA" w:rsidP="002F3BDA">
      <w:pPr>
        <w:rPr>
          <w:rFonts w:ascii="Arial" w:hAnsi="Arial" w:cs="Arial"/>
        </w:rPr>
      </w:pPr>
      <w:r w:rsidRPr="00962286">
        <w:rPr>
          <w:rFonts w:ascii="Arial" w:hAnsi="Arial" w:cs="Arial"/>
          <w:i/>
        </w:rPr>
        <w:t>Seeing Science and the Science of Seeing: Art, Medicine and Technology in Early Modern Italy</w:t>
      </w:r>
      <w:r w:rsidRPr="00962286">
        <w:rPr>
          <w:rFonts w:ascii="Arial" w:hAnsi="Arial" w:cs="Arial"/>
        </w:rPr>
        <w:t xml:space="preserve">, </w:t>
      </w:r>
    </w:p>
    <w:p w14:paraId="1B2A58D2" w14:textId="77777777" w:rsidR="002F3BDA" w:rsidRPr="00962286" w:rsidRDefault="002F3BDA" w:rsidP="002F3BDA">
      <w:pPr>
        <w:rPr>
          <w:rFonts w:ascii="Arial" w:hAnsi="Arial" w:cs="Arial"/>
          <w:iCs/>
        </w:rPr>
      </w:pPr>
      <w:r w:rsidRPr="00962286">
        <w:rPr>
          <w:rFonts w:ascii="Arial" w:hAnsi="Arial" w:cs="Arial"/>
        </w:rPr>
        <w:t xml:space="preserve">Renaissance Society of America 2006 Conference, </w:t>
      </w:r>
      <w:r w:rsidRPr="00962286">
        <w:rPr>
          <w:rFonts w:ascii="Arial" w:hAnsi="Arial" w:cs="Arial"/>
          <w:iCs/>
        </w:rPr>
        <w:t>Co-organizer with Federica Favino (I Tatti)</w:t>
      </w:r>
    </w:p>
    <w:p w14:paraId="429E312D" w14:textId="77777777" w:rsidR="002F3BDA" w:rsidRPr="00962286" w:rsidRDefault="002F3BDA" w:rsidP="002F3BDA">
      <w:pPr>
        <w:tabs>
          <w:tab w:val="center" w:pos="4680"/>
        </w:tabs>
        <w:suppressAutoHyphens/>
        <w:rPr>
          <w:rFonts w:ascii="Arial" w:hAnsi="Arial" w:cs="Arial"/>
          <w:sz w:val="14"/>
        </w:rPr>
      </w:pPr>
    </w:p>
    <w:p w14:paraId="02DE6032" w14:textId="2F5723A0" w:rsidR="002F3BDA" w:rsidRPr="00962286" w:rsidRDefault="002F3BDA" w:rsidP="002F3BDA">
      <w:pPr>
        <w:tabs>
          <w:tab w:val="center" w:pos="4680"/>
        </w:tabs>
        <w:suppressAutoHyphens/>
        <w:rPr>
          <w:rFonts w:ascii="Arial" w:hAnsi="Arial" w:cs="Arial"/>
        </w:rPr>
      </w:pPr>
      <w:r w:rsidRPr="00962286">
        <w:rPr>
          <w:rFonts w:ascii="Arial" w:hAnsi="Arial" w:cs="Arial"/>
          <w:i/>
        </w:rPr>
        <w:t>Architecture and Science in Early Modern Europe</w:t>
      </w:r>
      <w:r w:rsidRPr="00962286">
        <w:rPr>
          <w:rFonts w:ascii="Arial" w:hAnsi="Arial" w:cs="Arial"/>
        </w:rPr>
        <w:t>, co-chair with C. Anderson, Society of Architectural Historians Conference, Miami, June 2000.</w:t>
      </w:r>
    </w:p>
    <w:p w14:paraId="281D22BA" w14:textId="77777777" w:rsidR="002F3BDA" w:rsidRPr="00962286" w:rsidRDefault="002F3BDA" w:rsidP="002F3BDA">
      <w:pPr>
        <w:tabs>
          <w:tab w:val="left" w:pos="-720"/>
        </w:tabs>
        <w:suppressAutoHyphens/>
        <w:rPr>
          <w:rFonts w:ascii="Arial" w:hAnsi="Arial" w:cs="Arial"/>
          <w:sz w:val="14"/>
        </w:rPr>
      </w:pPr>
    </w:p>
    <w:p w14:paraId="00C9F4C5" w14:textId="77777777" w:rsidR="002F3BDA" w:rsidRDefault="002F3BDA" w:rsidP="002F3BDA">
      <w:pPr>
        <w:tabs>
          <w:tab w:val="left" w:pos="-720"/>
        </w:tabs>
        <w:suppressAutoHyphens/>
        <w:rPr>
          <w:rFonts w:ascii="Arial" w:hAnsi="Arial" w:cs="Arial"/>
        </w:rPr>
      </w:pPr>
      <w:r w:rsidRPr="00962286">
        <w:rPr>
          <w:rFonts w:ascii="Arial" w:hAnsi="Arial" w:cs="Arial"/>
          <w:i/>
        </w:rPr>
        <w:t>Modernist Architecture and the Discourse on Ornament</w:t>
      </w:r>
      <w:r>
        <w:rPr>
          <w:rFonts w:ascii="Arial" w:hAnsi="Arial" w:cs="Arial"/>
        </w:rPr>
        <w:t>, S</w:t>
      </w:r>
      <w:r w:rsidRPr="00962286">
        <w:rPr>
          <w:rFonts w:ascii="Arial" w:hAnsi="Arial" w:cs="Arial"/>
        </w:rPr>
        <w:t>ession</w:t>
      </w:r>
      <w:r>
        <w:rPr>
          <w:rFonts w:ascii="Arial" w:hAnsi="Arial" w:cs="Arial"/>
        </w:rPr>
        <w:t xml:space="preserve"> Chair and organizer</w:t>
      </w:r>
      <w:r w:rsidRPr="00962286">
        <w:rPr>
          <w:rFonts w:ascii="Arial" w:hAnsi="Arial" w:cs="Arial"/>
        </w:rPr>
        <w:t xml:space="preserve"> College Art </w:t>
      </w:r>
    </w:p>
    <w:p w14:paraId="5EBFE0B6" w14:textId="3CFE7C94" w:rsidR="002F3BDA" w:rsidRPr="00962286" w:rsidRDefault="002F3BDA" w:rsidP="002F3BDA">
      <w:pPr>
        <w:tabs>
          <w:tab w:val="left" w:pos="-720"/>
        </w:tabs>
        <w:suppressAutoHyphens/>
        <w:rPr>
          <w:rFonts w:ascii="Arial" w:hAnsi="Arial" w:cs="Arial"/>
        </w:rPr>
      </w:pPr>
      <w:r w:rsidRPr="00962286">
        <w:rPr>
          <w:rFonts w:ascii="Arial" w:hAnsi="Arial" w:cs="Arial"/>
        </w:rPr>
        <w:t>Association, Toronto, February 1998.</w:t>
      </w:r>
    </w:p>
    <w:p w14:paraId="021C9A56" w14:textId="77777777" w:rsidR="002F3BDA" w:rsidRPr="00962286" w:rsidRDefault="002F3BDA" w:rsidP="002F3BDA">
      <w:pPr>
        <w:tabs>
          <w:tab w:val="left" w:pos="-720"/>
        </w:tabs>
        <w:suppressAutoHyphens/>
        <w:rPr>
          <w:rFonts w:ascii="Arial" w:hAnsi="Arial" w:cs="Arial"/>
          <w:sz w:val="14"/>
        </w:rPr>
      </w:pPr>
    </w:p>
    <w:p w14:paraId="6C014AF7" w14:textId="09FE103D" w:rsidR="002F3BDA" w:rsidRPr="00962286" w:rsidRDefault="002F3BDA" w:rsidP="002F3BDA">
      <w:pPr>
        <w:tabs>
          <w:tab w:val="left" w:pos="-720"/>
        </w:tabs>
        <w:suppressAutoHyphens/>
        <w:rPr>
          <w:rFonts w:ascii="Arial" w:hAnsi="Arial" w:cs="Arial"/>
        </w:rPr>
      </w:pPr>
      <w:r w:rsidRPr="00962286">
        <w:rPr>
          <w:rFonts w:ascii="Arial" w:hAnsi="Arial" w:cs="Arial"/>
          <w:i/>
        </w:rPr>
        <w:t>The Architect's Bookshelf: The Library as Laboratory in the Renaissance and the Baroque</w:t>
      </w:r>
      <w:r w:rsidRPr="00962286">
        <w:rPr>
          <w:rFonts w:ascii="Arial" w:hAnsi="Arial" w:cs="Arial"/>
        </w:rPr>
        <w:t>, co-chair of CASVA Seminar, with Christy Anderson, National Gallery of Art, Washington DC, December 1997.</w:t>
      </w:r>
    </w:p>
    <w:p w14:paraId="08A5CB0A" w14:textId="77777777" w:rsidR="002F3BDA" w:rsidRPr="00962286" w:rsidRDefault="002F3BDA" w:rsidP="002F3BDA">
      <w:pPr>
        <w:tabs>
          <w:tab w:val="left" w:pos="-720"/>
        </w:tabs>
        <w:suppressAutoHyphens/>
        <w:rPr>
          <w:rFonts w:ascii="Arial" w:hAnsi="Arial" w:cs="Arial"/>
          <w:sz w:val="14"/>
          <w:u w:val="single"/>
        </w:rPr>
      </w:pPr>
    </w:p>
    <w:p w14:paraId="2E6A09C8" w14:textId="080FC37F" w:rsidR="002F3BDA" w:rsidRPr="00962286" w:rsidRDefault="002F3BDA" w:rsidP="002F3BDA">
      <w:pPr>
        <w:tabs>
          <w:tab w:val="left" w:pos="-720"/>
        </w:tabs>
        <w:suppressAutoHyphens/>
        <w:rPr>
          <w:rFonts w:ascii="Arial" w:hAnsi="Arial" w:cs="Arial"/>
        </w:rPr>
      </w:pPr>
      <w:r w:rsidRPr="00962286">
        <w:rPr>
          <w:rFonts w:ascii="Arial" w:hAnsi="Arial" w:cs="Arial"/>
          <w:i/>
        </w:rPr>
        <w:t>Antiquity and Antiquity Transumed</w:t>
      </w:r>
      <w:r w:rsidRPr="00962286">
        <w:rPr>
          <w:rFonts w:ascii="Arial" w:hAnsi="Arial" w:cs="Arial"/>
        </w:rPr>
        <w:t>. Co-chair of interdisciplinary conference with A. Kuttner and R. Smick, University of Toronto, March 1994.</w:t>
      </w:r>
    </w:p>
    <w:p w14:paraId="686162F1" w14:textId="77777777" w:rsidR="002F3BDA" w:rsidRDefault="002F3BDA" w:rsidP="00484D48">
      <w:pPr>
        <w:rPr>
          <w:rFonts w:ascii="Arial" w:hAnsi="Arial" w:cs="Arial"/>
        </w:rPr>
      </w:pPr>
    </w:p>
    <w:p w14:paraId="082AADF3" w14:textId="77777777" w:rsidR="005E493E" w:rsidRDefault="005E493E" w:rsidP="00484D48">
      <w:pPr>
        <w:rPr>
          <w:rFonts w:ascii="Arial" w:hAnsi="Arial" w:cs="Arial"/>
        </w:rPr>
      </w:pPr>
    </w:p>
    <w:p w14:paraId="49D939E6" w14:textId="77777777" w:rsidR="00042102" w:rsidRDefault="00042102" w:rsidP="00042102">
      <w:pPr>
        <w:tabs>
          <w:tab w:val="left" w:pos="-720"/>
        </w:tabs>
        <w:suppressAutoHyphens/>
        <w:rPr>
          <w:rFonts w:ascii="Arial" w:hAnsi="Arial" w:cs="Arial"/>
        </w:rPr>
      </w:pPr>
    </w:p>
    <w:p w14:paraId="244C3F92" w14:textId="77777777" w:rsidR="00F55331" w:rsidRPr="00962286" w:rsidRDefault="00F55331" w:rsidP="00F55331">
      <w:pPr>
        <w:jc w:val="center"/>
        <w:rPr>
          <w:rFonts w:ascii="Arial" w:hAnsi="Arial" w:cs="Arial"/>
          <w:b/>
        </w:rPr>
      </w:pPr>
      <w:r w:rsidRPr="00962286">
        <w:rPr>
          <w:rFonts w:ascii="Arial" w:hAnsi="Arial" w:cs="Arial"/>
          <w:b/>
        </w:rPr>
        <w:t>Review articles and book reviews</w:t>
      </w:r>
    </w:p>
    <w:p w14:paraId="1C2F7DA9" w14:textId="77777777" w:rsidR="00F55331" w:rsidRPr="00962286" w:rsidRDefault="00F55331" w:rsidP="00F55331">
      <w:pPr>
        <w:ind w:firstLine="720"/>
        <w:rPr>
          <w:rFonts w:ascii="Arial" w:hAnsi="Arial" w:cs="Arial"/>
          <w:sz w:val="14"/>
        </w:rPr>
      </w:pPr>
    </w:p>
    <w:p w14:paraId="145FC28D" w14:textId="77777777" w:rsidR="00F55331" w:rsidRDefault="00F55331" w:rsidP="00F55331">
      <w:pPr>
        <w:tabs>
          <w:tab w:val="left" w:pos="-720"/>
        </w:tabs>
        <w:suppressAutoHyphens/>
        <w:rPr>
          <w:rFonts w:ascii="Arial" w:hAnsi="Arial" w:cs="Arial"/>
        </w:rPr>
      </w:pPr>
    </w:p>
    <w:p w14:paraId="418BF889" w14:textId="58A64AED" w:rsidR="00F55331" w:rsidRDefault="00F55331" w:rsidP="00F55331">
      <w:p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Review article of Fabio Barry, </w:t>
      </w:r>
      <w:r w:rsidRPr="00F55331">
        <w:rPr>
          <w:rFonts w:ascii="Arial" w:hAnsi="Arial" w:cs="Arial"/>
          <w:i/>
        </w:rPr>
        <w:t>Painting in Stone</w:t>
      </w:r>
      <w:r>
        <w:rPr>
          <w:rFonts w:ascii="Arial" w:hAnsi="Arial" w:cs="Arial"/>
        </w:rPr>
        <w:t xml:space="preserve"> (YUP, 2020), for </w:t>
      </w:r>
      <w:r w:rsidRPr="00F55331">
        <w:rPr>
          <w:rFonts w:ascii="Arial" w:hAnsi="Arial" w:cs="Arial"/>
          <w:i/>
        </w:rPr>
        <w:t>The Art Bulletin</w:t>
      </w:r>
      <w:r>
        <w:rPr>
          <w:rFonts w:ascii="Arial" w:hAnsi="Arial" w:cs="Arial"/>
        </w:rPr>
        <w:t xml:space="preserve"> September 2022 (forthcoming).</w:t>
      </w:r>
    </w:p>
    <w:p w14:paraId="2A330866" w14:textId="77777777" w:rsidR="00F55331" w:rsidRDefault="00F55331" w:rsidP="00F55331">
      <w:pPr>
        <w:tabs>
          <w:tab w:val="left" w:pos="-720"/>
        </w:tabs>
        <w:suppressAutoHyphens/>
        <w:rPr>
          <w:rFonts w:ascii="Arial" w:hAnsi="Arial" w:cs="Arial"/>
        </w:rPr>
      </w:pPr>
    </w:p>
    <w:p w14:paraId="40BC1AEE" w14:textId="6786CF35" w:rsidR="00F55331" w:rsidRPr="00F55331" w:rsidRDefault="00F55331" w:rsidP="00F55331">
      <w:pPr>
        <w:tabs>
          <w:tab w:val="left" w:pos="-720"/>
        </w:tabs>
        <w:suppressAutoHyphens/>
        <w:rPr>
          <w:rFonts w:ascii="Arial" w:hAnsi="Arial" w:cs="Arial"/>
          <w:i/>
        </w:rPr>
      </w:pPr>
      <w:r w:rsidRPr="00962286">
        <w:rPr>
          <w:rFonts w:ascii="Arial" w:hAnsi="Arial" w:cs="Arial"/>
        </w:rPr>
        <w:t xml:space="preserve">Review article of Anthony Grafton, </w:t>
      </w:r>
      <w:r w:rsidRPr="00962286">
        <w:rPr>
          <w:rFonts w:ascii="Arial" w:hAnsi="Arial" w:cs="Arial"/>
          <w:i/>
        </w:rPr>
        <w:t xml:space="preserve">Leon Battista Alberti: Master Builder of the Renaissance </w:t>
      </w:r>
      <w:r w:rsidRPr="00962286">
        <w:rPr>
          <w:rFonts w:ascii="Arial" w:hAnsi="Arial" w:cs="Arial"/>
        </w:rPr>
        <w:t>for</w:t>
      </w:r>
      <w:r w:rsidRPr="00962286">
        <w:rPr>
          <w:rFonts w:ascii="Arial" w:hAnsi="Arial" w:cs="Arial"/>
          <w:i/>
        </w:rPr>
        <w:t xml:space="preserve"> The Art Bulletin </w:t>
      </w:r>
      <w:r w:rsidRPr="00962286">
        <w:rPr>
          <w:rFonts w:ascii="Arial" w:hAnsi="Arial" w:cs="Arial"/>
        </w:rPr>
        <w:t>(June 2003).</w:t>
      </w:r>
    </w:p>
    <w:p w14:paraId="0B61E9DE" w14:textId="77777777" w:rsidR="00F55331" w:rsidRPr="00962286" w:rsidRDefault="00F55331" w:rsidP="00F55331">
      <w:pPr>
        <w:tabs>
          <w:tab w:val="left" w:pos="-720"/>
        </w:tabs>
        <w:suppressAutoHyphens/>
        <w:rPr>
          <w:rFonts w:ascii="Arial" w:hAnsi="Arial" w:cs="Arial"/>
          <w:sz w:val="16"/>
        </w:rPr>
      </w:pPr>
    </w:p>
    <w:p w14:paraId="46558F1D" w14:textId="77777777" w:rsidR="00F55331" w:rsidRPr="00962286" w:rsidRDefault="00F55331" w:rsidP="00F55331">
      <w:pPr>
        <w:tabs>
          <w:tab w:val="left" w:pos="-720"/>
        </w:tabs>
        <w:suppressAutoHyphens/>
        <w:rPr>
          <w:rFonts w:ascii="Arial" w:hAnsi="Arial" w:cs="Arial"/>
          <w:u w:val="single"/>
        </w:rPr>
      </w:pPr>
      <w:r w:rsidRPr="00962286">
        <w:rPr>
          <w:rFonts w:ascii="Arial" w:hAnsi="Arial" w:cs="Arial"/>
        </w:rPr>
        <w:t xml:space="preserve">Review of M. Carpo, </w:t>
      </w:r>
      <w:r w:rsidRPr="00962286">
        <w:rPr>
          <w:rFonts w:ascii="Arial" w:hAnsi="Arial" w:cs="Arial"/>
          <w:i/>
        </w:rPr>
        <w:t>L’architettura dell’eta della stampa</w:t>
      </w:r>
      <w:r w:rsidRPr="00962286">
        <w:rPr>
          <w:rFonts w:ascii="Arial" w:hAnsi="Arial" w:cs="Arial"/>
        </w:rPr>
        <w:t xml:space="preserve">, for </w:t>
      </w:r>
      <w:r w:rsidRPr="00962286">
        <w:rPr>
          <w:rFonts w:ascii="Arial" w:hAnsi="Arial" w:cs="Arial"/>
          <w:i/>
        </w:rPr>
        <w:t xml:space="preserve">Architecture d’Aujourd’hui </w:t>
      </w:r>
      <w:r w:rsidRPr="00962286">
        <w:rPr>
          <w:rFonts w:ascii="Arial" w:hAnsi="Arial" w:cs="Arial"/>
        </w:rPr>
        <w:t>(June 2003).</w:t>
      </w:r>
    </w:p>
    <w:p w14:paraId="5B601E7B" w14:textId="77777777" w:rsidR="00F55331" w:rsidRPr="00962286" w:rsidRDefault="00F55331" w:rsidP="00F55331">
      <w:pPr>
        <w:tabs>
          <w:tab w:val="left" w:pos="-720"/>
        </w:tabs>
        <w:suppressAutoHyphens/>
        <w:rPr>
          <w:rFonts w:ascii="Arial" w:hAnsi="Arial" w:cs="Arial"/>
          <w:sz w:val="16"/>
        </w:rPr>
      </w:pPr>
    </w:p>
    <w:p w14:paraId="117E3173" w14:textId="77777777" w:rsidR="00F55331" w:rsidRPr="00962286" w:rsidRDefault="00F55331" w:rsidP="00F55331">
      <w:pPr>
        <w:tabs>
          <w:tab w:val="left" w:pos="-720"/>
        </w:tabs>
        <w:suppressAutoHyphens/>
        <w:rPr>
          <w:rFonts w:ascii="Arial" w:hAnsi="Arial" w:cs="Arial"/>
          <w:u w:val="single"/>
        </w:rPr>
      </w:pPr>
      <w:r w:rsidRPr="00962286">
        <w:rPr>
          <w:rFonts w:ascii="Arial" w:hAnsi="Arial" w:cs="Arial"/>
        </w:rPr>
        <w:t xml:space="preserve">Review of H. Lochner and K. Forster, </w:t>
      </w:r>
      <w:r w:rsidRPr="00962286">
        <w:rPr>
          <w:rFonts w:ascii="Arial" w:hAnsi="Arial" w:cs="Arial"/>
          <w:i/>
        </w:rPr>
        <w:t>Theorie und Praxis. Leon Battista Alberti</w:t>
      </w:r>
      <w:r w:rsidRPr="00962286">
        <w:rPr>
          <w:rFonts w:ascii="Arial" w:hAnsi="Arial" w:cs="Arial"/>
        </w:rPr>
        <w:t xml:space="preserve">, in </w:t>
      </w:r>
      <w:r w:rsidRPr="00962286">
        <w:rPr>
          <w:rFonts w:ascii="Arial" w:hAnsi="Arial" w:cs="Arial"/>
          <w:i/>
        </w:rPr>
        <w:t xml:space="preserve">Casabella </w:t>
      </w:r>
      <w:r w:rsidRPr="00962286">
        <w:rPr>
          <w:rFonts w:ascii="Arial" w:hAnsi="Arial" w:cs="Arial"/>
        </w:rPr>
        <w:t>(June 2001).</w:t>
      </w:r>
    </w:p>
    <w:p w14:paraId="313BB74F" w14:textId="77777777" w:rsidR="00F55331" w:rsidRPr="00962286" w:rsidRDefault="00F55331" w:rsidP="00F55331">
      <w:pPr>
        <w:tabs>
          <w:tab w:val="left" w:pos="-720"/>
        </w:tabs>
        <w:suppressAutoHyphens/>
        <w:rPr>
          <w:rFonts w:ascii="Arial" w:hAnsi="Arial" w:cs="Arial"/>
          <w:sz w:val="16"/>
        </w:rPr>
      </w:pPr>
    </w:p>
    <w:p w14:paraId="630F0C20" w14:textId="4057F9A0" w:rsidR="00F55331" w:rsidRPr="00F55331" w:rsidRDefault="00F55331" w:rsidP="00F55331">
      <w:pPr>
        <w:tabs>
          <w:tab w:val="left" w:pos="-720"/>
        </w:tabs>
        <w:suppressAutoHyphens/>
        <w:rPr>
          <w:rFonts w:ascii="Arial" w:hAnsi="Arial" w:cs="Arial"/>
          <w:i/>
        </w:rPr>
      </w:pPr>
      <w:r w:rsidRPr="00962286">
        <w:rPr>
          <w:rFonts w:ascii="Arial" w:hAnsi="Arial" w:cs="Arial"/>
        </w:rPr>
        <w:t xml:space="preserve">Review of exhibition "Le macchine e gli dei/Machines and the Gods." ACEA Art Centre, Rome for </w:t>
      </w:r>
      <w:r w:rsidRPr="00962286">
        <w:rPr>
          <w:rFonts w:ascii="Arial" w:hAnsi="Arial" w:cs="Arial"/>
          <w:i/>
        </w:rPr>
        <w:t xml:space="preserve">Journal of the Society of Architectural Historians, </w:t>
      </w:r>
      <w:r w:rsidRPr="00962286">
        <w:rPr>
          <w:rFonts w:ascii="Arial" w:hAnsi="Arial" w:cs="Arial"/>
        </w:rPr>
        <w:t>59. 3 (September 2000): 372-4.</w:t>
      </w:r>
    </w:p>
    <w:p w14:paraId="5351037C" w14:textId="77777777" w:rsidR="00F55331" w:rsidRPr="00962286" w:rsidRDefault="00F55331" w:rsidP="00F55331">
      <w:pPr>
        <w:tabs>
          <w:tab w:val="left" w:pos="-720"/>
        </w:tabs>
        <w:suppressAutoHyphens/>
        <w:rPr>
          <w:rFonts w:ascii="Arial" w:hAnsi="Arial" w:cs="Arial"/>
          <w:sz w:val="16"/>
        </w:rPr>
      </w:pPr>
    </w:p>
    <w:p w14:paraId="1AB9B95C" w14:textId="2CE607C0" w:rsidR="00F55331" w:rsidRPr="00962286" w:rsidRDefault="00F55331" w:rsidP="00F55331">
      <w:pPr>
        <w:tabs>
          <w:tab w:val="left" w:pos="-720"/>
        </w:tabs>
        <w:suppressAutoHyphens/>
        <w:rPr>
          <w:rFonts w:ascii="Arial" w:hAnsi="Arial" w:cs="Arial"/>
        </w:rPr>
      </w:pPr>
      <w:r w:rsidRPr="00962286">
        <w:rPr>
          <w:rFonts w:ascii="Arial" w:hAnsi="Arial" w:cs="Arial"/>
        </w:rPr>
        <w:t xml:space="preserve">Review of Joseph Rykwert, </w:t>
      </w:r>
      <w:r w:rsidRPr="00962286">
        <w:rPr>
          <w:rFonts w:ascii="Arial" w:hAnsi="Arial" w:cs="Arial"/>
          <w:i/>
        </w:rPr>
        <w:t>The Dancing Column</w:t>
      </w:r>
      <w:r w:rsidRPr="00962286">
        <w:rPr>
          <w:rFonts w:ascii="Arial" w:hAnsi="Arial" w:cs="Arial"/>
        </w:rPr>
        <w:t xml:space="preserve"> in </w:t>
      </w:r>
      <w:r w:rsidRPr="00962286">
        <w:rPr>
          <w:rFonts w:ascii="Arial" w:hAnsi="Arial" w:cs="Arial"/>
          <w:i/>
        </w:rPr>
        <w:t>The American Journal of Archaeology</w:t>
      </w:r>
      <w:r w:rsidRPr="00962286">
        <w:rPr>
          <w:rFonts w:ascii="Arial" w:hAnsi="Arial" w:cs="Arial"/>
        </w:rPr>
        <w:t>, 103 (April 1999): 384-5.</w:t>
      </w:r>
    </w:p>
    <w:p w14:paraId="6208B066" w14:textId="77777777" w:rsidR="00F55331" w:rsidRPr="00962286" w:rsidRDefault="00F55331" w:rsidP="00F55331">
      <w:pPr>
        <w:rPr>
          <w:rFonts w:ascii="Arial" w:hAnsi="Arial" w:cs="Arial"/>
          <w:sz w:val="16"/>
        </w:rPr>
      </w:pPr>
    </w:p>
    <w:p w14:paraId="5518C2A5" w14:textId="0FC41A8F" w:rsidR="00F55331" w:rsidRPr="00962286" w:rsidRDefault="00F55331" w:rsidP="00F55331">
      <w:pPr>
        <w:rPr>
          <w:rFonts w:ascii="Arial" w:hAnsi="Arial" w:cs="Arial"/>
        </w:rPr>
      </w:pPr>
      <w:r w:rsidRPr="00962286">
        <w:rPr>
          <w:rFonts w:ascii="Arial" w:hAnsi="Arial" w:cs="Arial"/>
        </w:rPr>
        <w:t xml:space="preserve">Review of </w:t>
      </w:r>
      <w:r w:rsidRPr="00962286">
        <w:rPr>
          <w:rFonts w:ascii="Arial" w:hAnsi="Arial" w:cs="Arial"/>
          <w:i/>
        </w:rPr>
        <w:t>The Renaissance from Brunelleschi to Michelangelo: The Representation of Architecture</w:t>
      </w:r>
      <w:r w:rsidRPr="00962286">
        <w:rPr>
          <w:rFonts w:ascii="Arial" w:hAnsi="Arial" w:cs="Arial"/>
        </w:rPr>
        <w:t xml:space="preserve"> Palazzo Grassi, Venice in </w:t>
      </w:r>
      <w:r w:rsidRPr="00962286">
        <w:rPr>
          <w:rFonts w:ascii="Arial" w:hAnsi="Arial" w:cs="Arial"/>
          <w:i/>
        </w:rPr>
        <w:t>Journal of the Society of Architectural Historians</w:t>
      </w:r>
      <w:r w:rsidRPr="00962286">
        <w:rPr>
          <w:rFonts w:ascii="Arial" w:hAnsi="Arial" w:cs="Arial"/>
        </w:rPr>
        <w:t>, 53/4 (December 1994): 461-65.</w:t>
      </w:r>
    </w:p>
    <w:p w14:paraId="31F0210A" w14:textId="77777777" w:rsidR="00F55331" w:rsidRPr="00962286" w:rsidRDefault="00F55331" w:rsidP="00F55331">
      <w:pPr>
        <w:tabs>
          <w:tab w:val="left" w:pos="-720"/>
        </w:tabs>
        <w:suppressAutoHyphens/>
        <w:rPr>
          <w:rFonts w:ascii="Arial" w:hAnsi="Arial" w:cs="Arial"/>
          <w:sz w:val="16"/>
        </w:rPr>
      </w:pPr>
    </w:p>
    <w:p w14:paraId="2DD6CD1B" w14:textId="713B9033" w:rsidR="00F55331" w:rsidRPr="00962286" w:rsidRDefault="00F55331" w:rsidP="00F55331">
      <w:pPr>
        <w:tabs>
          <w:tab w:val="left" w:pos="-720"/>
        </w:tabs>
        <w:suppressAutoHyphens/>
        <w:rPr>
          <w:rFonts w:ascii="Arial" w:hAnsi="Arial" w:cs="Arial"/>
        </w:rPr>
      </w:pPr>
      <w:r w:rsidRPr="00962286">
        <w:rPr>
          <w:rFonts w:ascii="Arial" w:hAnsi="Arial" w:cs="Arial"/>
        </w:rPr>
        <w:t xml:space="preserve">Review of Wm. Dendy and Wm. Kilbourn, </w:t>
      </w:r>
      <w:r w:rsidRPr="00962286">
        <w:rPr>
          <w:rFonts w:ascii="Arial" w:hAnsi="Arial" w:cs="Arial"/>
          <w:i/>
        </w:rPr>
        <w:t>Toronto Observed: Its Architecture, Patrons and History</w:t>
      </w:r>
      <w:r w:rsidRPr="00962286">
        <w:rPr>
          <w:rFonts w:ascii="Arial" w:hAnsi="Arial" w:cs="Arial"/>
        </w:rPr>
        <w:t xml:space="preserve"> (1986) and The Bureau of Architecture and Urbanism, exhibition catalogue </w:t>
      </w:r>
      <w:r w:rsidRPr="00962286">
        <w:rPr>
          <w:rFonts w:ascii="Arial" w:hAnsi="Arial" w:cs="Arial"/>
          <w:i/>
        </w:rPr>
        <w:t>Toronto Modern 1945-1965</w:t>
      </w:r>
      <w:r w:rsidRPr="00962286">
        <w:rPr>
          <w:rFonts w:ascii="Arial" w:hAnsi="Arial" w:cs="Arial"/>
          <w:u w:val="single"/>
        </w:rPr>
        <w:t xml:space="preserve"> </w:t>
      </w:r>
      <w:r w:rsidRPr="00962286">
        <w:rPr>
          <w:rFonts w:ascii="Arial" w:hAnsi="Arial" w:cs="Arial"/>
        </w:rPr>
        <w:t>(1987) for</w:t>
      </w:r>
      <w:r w:rsidRPr="00962286">
        <w:rPr>
          <w:rFonts w:ascii="Arial" w:hAnsi="Arial" w:cs="Arial"/>
          <w:i/>
        </w:rPr>
        <w:t xml:space="preserve"> University of Toronto Quarterly</w:t>
      </w:r>
      <w:r w:rsidRPr="00962286">
        <w:rPr>
          <w:rFonts w:ascii="Arial" w:hAnsi="Arial" w:cs="Arial"/>
        </w:rPr>
        <w:t>, November 1988.</w:t>
      </w:r>
    </w:p>
    <w:p w14:paraId="2487410E" w14:textId="77777777" w:rsidR="00F55331" w:rsidRPr="00962286" w:rsidRDefault="00F55331" w:rsidP="00F55331">
      <w:pPr>
        <w:tabs>
          <w:tab w:val="left" w:pos="-720"/>
        </w:tabs>
        <w:suppressAutoHyphens/>
        <w:ind w:left="720"/>
        <w:rPr>
          <w:rFonts w:ascii="Arial" w:hAnsi="Arial" w:cs="Arial"/>
        </w:rPr>
      </w:pPr>
    </w:p>
    <w:p w14:paraId="4D9E2D06" w14:textId="77777777" w:rsidR="00F55331" w:rsidRPr="00962286" w:rsidRDefault="00F55331" w:rsidP="00042102">
      <w:pPr>
        <w:tabs>
          <w:tab w:val="left" w:pos="-720"/>
        </w:tabs>
        <w:suppressAutoHyphens/>
        <w:rPr>
          <w:rFonts w:ascii="Arial" w:hAnsi="Arial" w:cs="Arial"/>
        </w:rPr>
      </w:pPr>
    </w:p>
    <w:p w14:paraId="2D8F0C64" w14:textId="2119FC10" w:rsidR="00042102" w:rsidRDefault="00042102" w:rsidP="00042102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RECENT </w:t>
      </w:r>
      <w:r w:rsidRPr="00962286">
        <w:rPr>
          <w:rFonts w:ascii="Arial" w:hAnsi="Arial" w:cs="Arial"/>
          <w:b/>
          <w:bCs/>
        </w:rPr>
        <w:t>PAPERS DELIVERED</w:t>
      </w:r>
    </w:p>
    <w:p w14:paraId="63DB1804" w14:textId="77777777" w:rsidR="00042102" w:rsidRDefault="00042102" w:rsidP="00042102">
      <w:pPr>
        <w:pStyle w:val="TOAHeading"/>
        <w:tabs>
          <w:tab w:val="clear" w:pos="9360"/>
          <w:tab w:val="left" w:pos="-720"/>
        </w:tabs>
        <w:rPr>
          <w:rFonts w:ascii="Arial" w:hAnsi="Arial" w:cs="Arial"/>
        </w:rPr>
      </w:pPr>
    </w:p>
    <w:p w14:paraId="67353A6D" w14:textId="3B755D05" w:rsidR="00042102" w:rsidRDefault="004B0566" w:rsidP="00042102">
      <w:pPr>
        <w:rPr>
          <w:rFonts w:ascii="Arial" w:hAnsi="Arial" w:cs="Arial"/>
        </w:rPr>
      </w:pPr>
      <w:r>
        <w:rPr>
          <w:rFonts w:ascii="Arial" w:hAnsi="Arial" w:cs="Arial"/>
        </w:rPr>
        <w:t>Craig Hugh Smyth lecture (IFA, April 2022); Lezzione Magistrale (Universita Ca’ Foscari, Venice, May 2022); Bross Lectures (University of Chicago, October 2022).</w:t>
      </w:r>
    </w:p>
    <w:p w14:paraId="4627F630" w14:textId="77777777" w:rsidR="004B0566" w:rsidRDefault="004B0566" w:rsidP="00042102">
      <w:pPr>
        <w:rPr>
          <w:rFonts w:ascii="Arial" w:hAnsi="Arial" w:cs="Arial"/>
        </w:rPr>
      </w:pPr>
    </w:p>
    <w:p w14:paraId="000F53CC" w14:textId="369B3A29" w:rsidR="00042102" w:rsidRDefault="00C43E24" w:rsidP="000421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CIHA Florence (September 2019); Norwegian Academy in Rome (November 2019); </w:t>
      </w:r>
      <w:r w:rsidR="00042102">
        <w:rPr>
          <w:rFonts w:ascii="Arial" w:hAnsi="Arial" w:cs="Arial"/>
        </w:rPr>
        <w:t>Institu</w:t>
      </w:r>
      <w:r>
        <w:rPr>
          <w:rFonts w:ascii="Arial" w:hAnsi="Arial" w:cs="Arial"/>
        </w:rPr>
        <w:t>te of Advanced Study Princeton</w:t>
      </w:r>
      <w:r w:rsidR="000421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042102">
        <w:rPr>
          <w:rFonts w:ascii="Arial" w:hAnsi="Arial" w:cs="Arial"/>
        </w:rPr>
        <w:t>November 2019</w:t>
      </w:r>
      <w:r>
        <w:rPr>
          <w:rFonts w:ascii="Arial" w:hAnsi="Arial" w:cs="Arial"/>
        </w:rPr>
        <w:t>).</w:t>
      </w:r>
      <w:r w:rsidR="00042102">
        <w:rPr>
          <w:rFonts w:ascii="Arial" w:hAnsi="Arial" w:cs="Arial"/>
        </w:rPr>
        <w:t xml:space="preserve"> </w:t>
      </w:r>
    </w:p>
    <w:p w14:paraId="670E77AC" w14:textId="77777777" w:rsidR="00042102" w:rsidRDefault="00042102" w:rsidP="00042102">
      <w:pPr>
        <w:rPr>
          <w:rFonts w:ascii="Arial" w:hAnsi="Arial" w:cs="Arial"/>
        </w:rPr>
      </w:pPr>
    </w:p>
    <w:p w14:paraId="3111F507" w14:textId="77777777" w:rsidR="00042102" w:rsidRDefault="00042102" w:rsidP="00042102">
      <w:pPr>
        <w:rPr>
          <w:rFonts w:ascii="Arial" w:hAnsi="Arial" w:cs="Arial"/>
        </w:rPr>
      </w:pPr>
      <w:r>
        <w:rPr>
          <w:rFonts w:ascii="Arial" w:hAnsi="Arial" w:cs="Arial"/>
        </w:rPr>
        <w:t>Hebrew University (2018); School of Architecture, Oslo University (2018); University of Rome, Tor Vergata (3 lectures, 2018).</w:t>
      </w:r>
    </w:p>
    <w:p w14:paraId="18F1D21B" w14:textId="77777777" w:rsidR="00042102" w:rsidRDefault="00042102" w:rsidP="00042102">
      <w:pPr>
        <w:rPr>
          <w:rFonts w:ascii="Arial" w:hAnsi="Arial" w:cs="Arial"/>
        </w:rPr>
      </w:pPr>
    </w:p>
    <w:p w14:paraId="10161101" w14:textId="77777777" w:rsidR="00042102" w:rsidRDefault="00042102" w:rsidP="00042102">
      <w:pPr>
        <w:rPr>
          <w:rFonts w:ascii="Arial" w:hAnsi="Arial" w:cs="Arial"/>
        </w:rPr>
      </w:pPr>
      <w:r>
        <w:rPr>
          <w:rFonts w:ascii="Arial" w:hAnsi="Arial" w:cs="Arial"/>
        </w:rPr>
        <w:t>Hertziana, Rome (2017); University of Genova (2017)</w:t>
      </w:r>
    </w:p>
    <w:p w14:paraId="399719DF" w14:textId="77777777" w:rsidR="00042102" w:rsidRDefault="00042102" w:rsidP="00042102">
      <w:pPr>
        <w:rPr>
          <w:rFonts w:ascii="Arial" w:hAnsi="Arial" w:cs="Arial"/>
        </w:rPr>
      </w:pPr>
    </w:p>
    <w:p w14:paraId="74C856ED" w14:textId="77777777" w:rsidR="00042102" w:rsidRPr="004610BE" w:rsidRDefault="00042102" w:rsidP="00042102">
      <w:pPr>
        <w:rPr>
          <w:rFonts w:ascii="Arial" w:hAnsi="Arial" w:cs="Arial"/>
        </w:rPr>
      </w:pPr>
      <w:r w:rsidRPr="004610BE">
        <w:rPr>
          <w:rFonts w:ascii="Arial" w:hAnsi="Arial" w:cs="Arial"/>
        </w:rPr>
        <w:t>Boston</w:t>
      </w:r>
      <w:r>
        <w:rPr>
          <w:rFonts w:ascii="Arial" w:hAnsi="Arial" w:cs="Arial"/>
        </w:rPr>
        <w:t>,</w:t>
      </w:r>
      <w:r w:rsidRPr="004610BE">
        <w:rPr>
          <w:rFonts w:ascii="Arial" w:hAnsi="Arial" w:cs="Arial"/>
        </w:rPr>
        <w:t xml:space="preserve"> RSA (2016)</w:t>
      </w:r>
      <w:r>
        <w:rPr>
          <w:rFonts w:ascii="Arial" w:hAnsi="Arial" w:cs="Arial"/>
        </w:rPr>
        <w:t>; 5 lectures, Louvre, Paris (September19 – October 9, 2016); Weimar Bauhaus (October 2016);</w:t>
      </w:r>
    </w:p>
    <w:p w14:paraId="44BBB6E9" w14:textId="77777777" w:rsidR="00042102" w:rsidRPr="004610BE" w:rsidRDefault="00042102" w:rsidP="00042102"/>
    <w:p w14:paraId="7064E960" w14:textId="77777777" w:rsidR="00042102" w:rsidRDefault="00042102" w:rsidP="00042102">
      <w:pPr>
        <w:pStyle w:val="TOAHeading"/>
        <w:tabs>
          <w:tab w:val="clear" w:pos="9360"/>
          <w:tab w:val="left" w:pos="-720"/>
        </w:tabs>
        <w:rPr>
          <w:rFonts w:ascii="Arial" w:hAnsi="Arial" w:cs="Arial"/>
        </w:rPr>
      </w:pPr>
      <w:r>
        <w:rPr>
          <w:rFonts w:ascii="Arial" w:hAnsi="Arial" w:cs="Arial"/>
        </w:rPr>
        <w:t>NYU, New York (April 2015); New York (April 2015, I Tatti Lecture); Zurich/Mendrisio (June 2015); Bucharest (June 2015);</w:t>
      </w:r>
    </w:p>
    <w:p w14:paraId="6A59F4D2" w14:textId="77777777" w:rsidR="00042102" w:rsidRPr="00915E8A" w:rsidRDefault="00042102" w:rsidP="00042102"/>
    <w:p w14:paraId="1811FA54" w14:textId="77777777" w:rsidR="00042102" w:rsidRDefault="00042102" w:rsidP="00042102">
      <w:pPr>
        <w:pStyle w:val="TOAHeading"/>
        <w:tabs>
          <w:tab w:val="clear" w:pos="9360"/>
          <w:tab w:val="left" w:pos="-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Yale (February 2014); Wesleyan University (February 2014); RSA (New York, March 2014); Turin (keynote, June 2014); Clark Institute (September 2014); University of Munich (November 2014); </w:t>
      </w:r>
    </w:p>
    <w:p w14:paraId="04BD1A6C" w14:textId="77777777" w:rsidR="00042102" w:rsidRDefault="00042102" w:rsidP="00042102"/>
    <w:p w14:paraId="65AB53A9" w14:textId="73148D54" w:rsidR="00042102" w:rsidRPr="00915E8A" w:rsidRDefault="00042102" w:rsidP="00042102">
      <w:pPr>
        <w:pStyle w:val="TOAHeading"/>
        <w:tabs>
          <w:tab w:val="clear" w:pos="9360"/>
          <w:tab w:val="left" w:pos="-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British School in Rome (February 2013); Leiden (2013); Villa Medici, Rome (March 2013); I Tatti, Florence (June 2013); </w:t>
      </w:r>
      <w:r w:rsidR="00C43E24">
        <w:rPr>
          <w:rFonts w:ascii="Arial" w:hAnsi="Arial" w:cs="Arial"/>
        </w:rPr>
        <w:t xml:space="preserve">School of Architecture, </w:t>
      </w:r>
      <w:r>
        <w:rPr>
          <w:rFonts w:ascii="Arial" w:hAnsi="Arial" w:cs="Arial"/>
        </w:rPr>
        <w:t xml:space="preserve">Bilgi University, Istanbul (September 2013); KHI Florence (November 2013); </w:t>
      </w:r>
    </w:p>
    <w:p w14:paraId="78B55D99" w14:textId="77777777" w:rsidR="00042102" w:rsidRPr="00915E8A" w:rsidRDefault="00042102" w:rsidP="00042102"/>
    <w:p w14:paraId="60D4A34D" w14:textId="0B8D42C6" w:rsidR="00042102" w:rsidRDefault="00042102" w:rsidP="00042102">
      <w:pPr>
        <w:pStyle w:val="TOAHeading"/>
        <w:tabs>
          <w:tab w:val="clear" w:pos="9360"/>
          <w:tab w:val="left" w:pos="-720"/>
        </w:tabs>
        <w:rPr>
          <w:rFonts w:ascii="Arial" w:hAnsi="Arial" w:cs="Arial"/>
        </w:rPr>
      </w:pPr>
      <w:r w:rsidRPr="00B302D2">
        <w:rPr>
          <w:rFonts w:ascii="Arial" w:hAnsi="Arial" w:cs="Arial"/>
        </w:rPr>
        <w:t>Harvard, (April 2012); Harvard/Radcl</w:t>
      </w:r>
      <w:r w:rsidR="00C43E24">
        <w:rPr>
          <w:rFonts w:ascii="Arial" w:hAnsi="Arial" w:cs="Arial"/>
        </w:rPr>
        <w:t xml:space="preserve">iffe (May 2012); </w:t>
      </w:r>
      <w:r w:rsidRPr="00B302D2">
        <w:rPr>
          <w:rFonts w:ascii="Arial" w:hAnsi="Arial" w:cs="Arial"/>
        </w:rPr>
        <w:t>MaxPlanck Florence, (June 2012); University of Rome</w:t>
      </w:r>
      <w:r>
        <w:rPr>
          <w:rFonts w:ascii="Arial" w:hAnsi="Arial" w:cs="Arial"/>
        </w:rPr>
        <w:t xml:space="preserve"> (June 2012); Poli</w:t>
      </w:r>
      <w:r w:rsidRPr="00B302D2">
        <w:rPr>
          <w:rFonts w:ascii="Arial" w:hAnsi="Arial" w:cs="Arial"/>
        </w:rPr>
        <w:t>technico di Milano, (May 2012); Perugia, (May 2012); CIHA Nuremberg, (July 2012); Kayseri</w:t>
      </w:r>
      <w:r>
        <w:rPr>
          <w:rFonts w:ascii="Arial" w:hAnsi="Arial" w:cs="Arial"/>
        </w:rPr>
        <w:t>, Turkey</w:t>
      </w:r>
      <w:r w:rsidRPr="00B302D2">
        <w:rPr>
          <w:rFonts w:ascii="Arial" w:hAnsi="Arial" w:cs="Arial"/>
        </w:rPr>
        <w:t xml:space="preserve"> (Sept. 2012); U of Arizona (November 2012);</w:t>
      </w:r>
      <w:r>
        <w:rPr>
          <w:rFonts w:ascii="Arial" w:hAnsi="Arial" w:cs="Arial"/>
        </w:rPr>
        <w:t xml:space="preserve"> </w:t>
      </w:r>
    </w:p>
    <w:p w14:paraId="5889B064" w14:textId="77777777" w:rsidR="00042102" w:rsidRPr="00915E8A" w:rsidRDefault="00042102" w:rsidP="00042102"/>
    <w:p w14:paraId="3540C9FD" w14:textId="77777777" w:rsidR="00042102" w:rsidRDefault="00042102" w:rsidP="00042102">
      <w:pPr>
        <w:pStyle w:val="TOAHeading"/>
        <w:tabs>
          <w:tab w:val="clear" w:pos="9360"/>
          <w:tab w:val="left" w:pos="-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Columbia University, (September 2011); Harvard (October, 2011); </w:t>
      </w:r>
    </w:p>
    <w:p w14:paraId="1191CAB3" w14:textId="77777777" w:rsidR="00042102" w:rsidRDefault="00042102" w:rsidP="00042102"/>
    <w:p w14:paraId="1F258446" w14:textId="77777777" w:rsidR="00771876" w:rsidRPr="00962286" w:rsidRDefault="00771876" w:rsidP="00771876">
      <w:pPr>
        <w:tabs>
          <w:tab w:val="left" w:pos="-720"/>
        </w:tabs>
        <w:suppressAutoHyphens/>
        <w:jc w:val="center"/>
        <w:rPr>
          <w:rFonts w:ascii="Arial" w:hAnsi="Arial" w:cs="Arial"/>
          <w:lang w:val="en-GB"/>
        </w:rPr>
      </w:pPr>
      <w:r w:rsidRPr="00962286">
        <w:rPr>
          <w:rFonts w:ascii="Arial" w:hAnsi="Arial" w:cs="Arial"/>
          <w:b/>
          <w:bCs/>
          <w:lang w:val="en-GB"/>
        </w:rPr>
        <w:t>TEACHING</w:t>
      </w:r>
      <w:r w:rsidRPr="00962286">
        <w:rPr>
          <w:rFonts w:ascii="Arial" w:hAnsi="Arial" w:cs="Arial"/>
          <w:lang w:val="en-GB"/>
        </w:rPr>
        <w:tab/>
      </w:r>
    </w:p>
    <w:p w14:paraId="7D502AE5" w14:textId="77777777" w:rsidR="00771876" w:rsidRPr="00962286" w:rsidRDefault="00771876" w:rsidP="00771876">
      <w:pPr>
        <w:jc w:val="center"/>
        <w:rPr>
          <w:rFonts w:ascii="Arial" w:hAnsi="Arial" w:cs="Arial"/>
          <w:b/>
          <w:lang w:val="en-GB"/>
        </w:rPr>
      </w:pPr>
      <w:r w:rsidRPr="00962286">
        <w:rPr>
          <w:rFonts w:ascii="Arial" w:hAnsi="Arial" w:cs="Arial"/>
          <w:b/>
          <w:bCs/>
          <w:lang w:val="en-GB"/>
        </w:rPr>
        <w:t>Harvard University (2003- )</w:t>
      </w:r>
    </w:p>
    <w:p w14:paraId="078A9F9C" w14:textId="77777777" w:rsidR="00771876" w:rsidRPr="00962286" w:rsidRDefault="00771876" w:rsidP="00771876">
      <w:pPr>
        <w:pStyle w:val="TOAHeading"/>
        <w:tabs>
          <w:tab w:val="clear" w:pos="9360"/>
        </w:tabs>
        <w:suppressAutoHyphens w:val="0"/>
        <w:rPr>
          <w:rFonts w:ascii="Arial" w:hAnsi="Arial" w:cs="Arial"/>
          <w:sz w:val="14"/>
        </w:rPr>
      </w:pPr>
    </w:p>
    <w:p w14:paraId="6C19E66E" w14:textId="77777777" w:rsidR="00771876" w:rsidRPr="00962286" w:rsidRDefault="00771876" w:rsidP="00771876">
      <w:pPr>
        <w:pStyle w:val="TOAHeading"/>
        <w:tabs>
          <w:tab w:val="clear" w:pos="9360"/>
        </w:tabs>
        <w:suppressAutoHyphens w:val="0"/>
        <w:rPr>
          <w:rFonts w:ascii="Arial" w:hAnsi="Arial" w:cs="Arial"/>
          <w:b/>
        </w:rPr>
      </w:pPr>
      <w:r w:rsidRPr="00962286">
        <w:rPr>
          <w:rFonts w:ascii="Arial" w:hAnsi="Arial" w:cs="Arial"/>
          <w:b/>
        </w:rPr>
        <w:t>Early Modern Art and Architecture</w:t>
      </w:r>
    </w:p>
    <w:p w14:paraId="38AA0418" w14:textId="77777777" w:rsidR="00771876" w:rsidRPr="00341386" w:rsidRDefault="00771876" w:rsidP="00771876">
      <w:pPr>
        <w:pStyle w:val="TOAHeading"/>
        <w:tabs>
          <w:tab w:val="clear" w:pos="9360"/>
        </w:tabs>
        <w:suppressAutoHyphens w:val="0"/>
        <w:rPr>
          <w:rFonts w:ascii="Arial" w:hAnsi="Arial" w:cs="Arial"/>
        </w:rPr>
      </w:pPr>
      <w:r w:rsidRPr="00955AC1">
        <w:rPr>
          <w:rFonts w:ascii="Arial" w:hAnsi="Arial" w:cs="Arial"/>
          <w:lang w:val="fr-FR"/>
        </w:rPr>
        <w:t>Books, Sketchbooks, Reading, Drawing (grad seminar)</w:t>
      </w:r>
    </w:p>
    <w:p w14:paraId="6D6BE98D" w14:textId="77777777" w:rsidR="00771876" w:rsidRDefault="00771876" w:rsidP="00771876">
      <w:pPr>
        <w:rPr>
          <w:rFonts w:ascii="Arial" w:hAnsi="Arial" w:cs="Arial"/>
          <w:lang w:val="it-IT"/>
        </w:rPr>
      </w:pPr>
      <w:r w:rsidRPr="00962286">
        <w:rPr>
          <w:rFonts w:ascii="Arial" w:hAnsi="Arial" w:cs="Arial"/>
          <w:lang w:val="it-IT"/>
        </w:rPr>
        <w:t>Leon Battista Alberti (grad seminar with F. Fehrenbach)</w:t>
      </w:r>
    </w:p>
    <w:p w14:paraId="5FEBC872" w14:textId="77777777" w:rsidR="00771876" w:rsidRPr="00F730EE" w:rsidRDefault="00771876" w:rsidP="00771876">
      <w:pPr>
        <w:rPr>
          <w:rFonts w:ascii="Arial" w:hAnsi="Arial" w:cs="Arial"/>
        </w:rPr>
      </w:pPr>
      <w:r w:rsidRPr="00F730EE">
        <w:rPr>
          <w:rFonts w:ascii="Arial" w:hAnsi="Arial" w:cs="Arial"/>
        </w:rPr>
        <w:t>Early Modern Architecture in the Mediterranean (grad course w G. Necipoglu)</w:t>
      </w:r>
    </w:p>
    <w:p w14:paraId="7375B1ED" w14:textId="77777777" w:rsidR="00771876" w:rsidRPr="00962286" w:rsidRDefault="00771876" w:rsidP="00771876">
      <w:pPr>
        <w:pStyle w:val="TOAHeading"/>
        <w:tabs>
          <w:tab w:val="clear" w:pos="9360"/>
        </w:tabs>
        <w:suppressAutoHyphens w:val="0"/>
        <w:rPr>
          <w:rFonts w:ascii="Arial" w:hAnsi="Arial"/>
          <w:szCs w:val="24"/>
        </w:rPr>
      </w:pPr>
      <w:r w:rsidRPr="00962286">
        <w:rPr>
          <w:rFonts w:ascii="Arial" w:hAnsi="Arial"/>
          <w:szCs w:val="24"/>
        </w:rPr>
        <w:t xml:space="preserve">Order and Disorder in Renaissance Architecture (grad seminar) </w:t>
      </w:r>
    </w:p>
    <w:p w14:paraId="0537BC40" w14:textId="77777777" w:rsidR="00771876" w:rsidRDefault="00771876" w:rsidP="00771876">
      <w:pPr>
        <w:pStyle w:val="TOAHeading"/>
        <w:tabs>
          <w:tab w:val="clear" w:pos="9360"/>
        </w:tabs>
        <w:suppressAutoHyphens w:val="0"/>
        <w:rPr>
          <w:rFonts w:ascii="Arial" w:hAnsi="Arial" w:cs="Arial"/>
        </w:rPr>
      </w:pPr>
      <w:r w:rsidRPr="00962286">
        <w:rPr>
          <w:rFonts w:ascii="Arial" w:hAnsi="Arial" w:cs="Arial"/>
        </w:rPr>
        <w:t>Giorgio Vasari: Art, History and Criticism in the Renaissance (grad seminar)</w:t>
      </w:r>
    </w:p>
    <w:p w14:paraId="463D8D23" w14:textId="77777777" w:rsidR="00771876" w:rsidRDefault="00771876" w:rsidP="00771876"/>
    <w:p w14:paraId="425C3FCC" w14:textId="77777777" w:rsidR="00771876" w:rsidRDefault="00771876" w:rsidP="00771876">
      <w:pPr>
        <w:pStyle w:val="TOAHeading"/>
        <w:tabs>
          <w:tab w:val="clear" w:pos="9360"/>
        </w:tabs>
        <w:suppressAutoHyphens w:val="0"/>
        <w:rPr>
          <w:rFonts w:ascii="Arial" w:hAnsi="Arial" w:cs="Arial"/>
        </w:rPr>
      </w:pPr>
      <w:r w:rsidRPr="00962286">
        <w:rPr>
          <w:rFonts w:ascii="Arial" w:hAnsi="Arial" w:cs="Arial"/>
        </w:rPr>
        <w:t xml:space="preserve">Architecture of the Mediterranean, 1350-1650 (lecture </w:t>
      </w:r>
      <w:r>
        <w:rPr>
          <w:rFonts w:ascii="Arial" w:hAnsi="Arial" w:cs="Arial"/>
        </w:rPr>
        <w:t xml:space="preserve">course </w:t>
      </w:r>
      <w:r w:rsidRPr="00962286">
        <w:rPr>
          <w:rFonts w:ascii="Arial" w:hAnsi="Arial" w:cs="Arial"/>
        </w:rPr>
        <w:t>with G. Necipoglu)</w:t>
      </w:r>
    </w:p>
    <w:p w14:paraId="680844E8" w14:textId="77777777" w:rsidR="00771876" w:rsidRDefault="00771876" w:rsidP="00771876">
      <w:pPr>
        <w:rPr>
          <w:rFonts w:ascii="Arial" w:hAnsi="Arial" w:cs="Arial"/>
          <w:bCs/>
        </w:rPr>
      </w:pPr>
      <w:r w:rsidRPr="00341386">
        <w:rPr>
          <w:rFonts w:ascii="Arial" w:hAnsi="Arial" w:cs="Arial"/>
          <w:bCs/>
        </w:rPr>
        <w:t>Renaissance Architecture</w:t>
      </w:r>
      <w:r>
        <w:rPr>
          <w:rFonts w:ascii="Arial" w:hAnsi="Arial" w:cs="Arial"/>
          <w:bCs/>
        </w:rPr>
        <w:t>: The Global View</w:t>
      </w:r>
      <w:r w:rsidRPr="00341386">
        <w:rPr>
          <w:rFonts w:ascii="Arial" w:hAnsi="Arial" w:cs="Arial"/>
          <w:bCs/>
        </w:rPr>
        <w:t xml:space="preserve"> (lecture course)</w:t>
      </w:r>
    </w:p>
    <w:p w14:paraId="20486348" w14:textId="77777777" w:rsidR="00771876" w:rsidRPr="00962286" w:rsidRDefault="00771876" w:rsidP="00771876">
      <w:pPr>
        <w:rPr>
          <w:rFonts w:ascii="Arial" w:hAnsi="Arial" w:cs="Arial"/>
          <w:lang w:val="fr-FR"/>
        </w:rPr>
      </w:pPr>
      <w:r w:rsidRPr="00962286">
        <w:rPr>
          <w:rFonts w:ascii="Arial" w:hAnsi="Arial" w:cs="Arial"/>
          <w:lang w:val="fr-FR"/>
        </w:rPr>
        <w:t>Renaissance Theatre Spaces (u/grad tutorial)</w:t>
      </w:r>
    </w:p>
    <w:p w14:paraId="14158352" w14:textId="77777777" w:rsidR="00771876" w:rsidRPr="00FA2862" w:rsidRDefault="00771876" w:rsidP="00771876">
      <w:pPr>
        <w:pStyle w:val="TOAHeading"/>
        <w:tabs>
          <w:tab w:val="clear" w:pos="9360"/>
        </w:tabs>
        <w:suppressAutoHyphens w:val="0"/>
        <w:rPr>
          <w:rFonts w:ascii="Arial" w:hAnsi="Arial"/>
          <w:szCs w:val="24"/>
          <w:lang w:val="fr-FR"/>
        </w:rPr>
      </w:pPr>
      <w:r w:rsidRPr="00E855DE">
        <w:rPr>
          <w:rFonts w:ascii="Arial" w:hAnsi="Arial"/>
          <w:szCs w:val="24"/>
          <w:lang w:val="fr-FR"/>
        </w:rPr>
        <w:t>The Renaissance Villa (u/grad tutorial)</w:t>
      </w:r>
    </w:p>
    <w:p w14:paraId="185BA32E" w14:textId="77777777" w:rsidR="00771876" w:rsidRPr="00F24CBA" w:rsidRDefault="00771876" w:rsidP="00771876">
      <w:pPr>
        <w:rPr>
          <w:rFonts w:ascii="Arial" w:hAnsi="Arial" w:cs="Arial"/>
        </w:rPr>
      </w:pPr>
    </w:p>
    <w:p w14:paraId="0E8FCCA4" w14:textId="77777777" w:rsidR="00771876" w:rsidRDefault="00771876" w:rsidP="00771876">
      <w:pPr>
        <w:rPr>
          <w:rFonts w:ascii="Arial" w:hAnsi="Arial" w:cs="Arial"/>
          <w:b/>
        </w:rPr>
      </w:pPr>
      <w:r w:rsidRPr="00962286">
        <w:rPr>
          <w:rFonts w:ascii="Arial" w:hAnsi="Arial" w:cs="Arial"/>
          <w:b/>
          <w:lang w:val="en-GB"/>
        </w:rPr>
        <w:t xml:space="preserve">Modern </w:t>
      </w:r>
      <w:r w:rsidRPr="00962286">
        <w:rPr>
          <w:rFonts w:ascii="Arial" w:hAnsi="Arial" w:cs="Arial"/>
          <w:b/>
        </w:rPr>
        <w:t>Art and Architecture</w:t>
      </w:r>
    </w:p>
    <w:p w14:paraId="3DAA7A82" w14:textId="77777777" w:rsidR="00771876" w:rsidRDefault="00771876" w:rsidP="00771876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Architecture and Literature (grad seminar w Neil Levine)</w:t>
      </w:r>
    </w:p>
    <w:p w14:paraId="502A9947" w14:textId="77777777" w:rsidR="00771876" w:rsidRPr="00341386" w:rsidRDefault="00771876" w:rsidP="00771876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Architectural Methods (grad/ugrad seminar w Neil Levine)</w:t>
      </w:r>
    </w:p>
    <w:p w14:paraId="0D4720A6" w14:textId="77777777" w:rsidR="00771876" w:rsidRPr="00962286" w:rsidRDefault="00771876" w:rsidP="00771876">
      <w:pPr>
        <w:rPr>
          <w:rFonts w:ascii="Arial" w:hAnsi="Arial" w:cs="Arial"/>
        </w:rPr>
      </w:pPr>
      <w:r w:rsidRPr="00962286">
        <w:rPr>
          <w:rFonts w:ascii="Arial" w:hAnsi="Arial" w:cs="Arial"/>
        </w:rPr>
        <w:t>Architecture, Disp</w:t>
      </w:r>
      <w:r>
        <w:rPr>
          <w:rFonts w:ascii="Arial" w:hAnsi="Arial" w:cs="Arial"/>
        </w:rPr>
        <w:t>lay and Mass Culture (grad</w:t>
      </w:r>
      <w:r w:rsidRPr="00962286">
        <w:rPr>
          <w:rFonts w:ascii="Arial" w:hAnsi="Arial" w:cs="Arial"/>
        </w:rPr>
        <w:t xml:space="preserve"> course)</w:t>
      </w:r>
    </w:p>
    <w:p w14:paraId="7CBC2A56" w14:textId="77777777" w:rsidR="00771876" w:rsidRDefault="00771876" w:rsidP="00771876">
      <w:pPr>
        <w:suppressAutoHyphens/>
        <w:rPr>
          <w:rFonts w:ascii="Arial" w:hAnsi="Arial" w:cs="Arial"/>
          <w:szCs w:val="28"/>
          <w:lang w:val="en-GB"/>
        </w:rPr>
      </w:pPr>
      <w:r w:rsidRPr="00962286">
        <w:rPr>
          <w:rFonts w:ascii="Arial" w:hAnsi="Arial" w:cs="Arial"/>
          <w:szCs w:val="28"/>
          <w:lang w:val="en-GB"/>
        </w:rPr>
        <w:t>Modernist Architecture and t</w:t>
      </w:r>
      <w:r>
        <w:rPr>
          <w:rFonts w:ascii="Arial" w:hAnsi="Arial" w:cs="Arial"/>
          <w:szCs w:val="28"/>
          <w:lang w:val="en-GB"/>
        </w:rPr>
        <w:t>he Theory of Objects (grad</w:t>
      </w:r>
      <w:r w:rsidRPr="00962286">
        <w:rPr>
          <w:rFonts w:ascii="Arial" w:hAnsi="Arial" w:cs="Arial"/>
          <w:szCs w:val="28"/>
          <w:lang w:val="en-GB"/>
        </w:rPr>
        <w:t xml:space="preserve"> course</w:t>
      </w:r>
      <w:r>
        <w:rPr>
          <w:rFonts w:ascii="Arial" w:hAnsi="Arial" w:cs="Arial"/>
          <w:szCs w:val="28"/>
          <w:lang w:val="en-GB"/>
        </w:rPr>
        <w:t>)</w:t>
      </w:r>
    </w:p>
    <w:p w14:paraId="59B1219F" w14:textId="77777777" w:rsidR="00771876" w:rsidRPr="00A37C82" w:rsidRDefault="00771876" w:rsidP="00771876">
      <w:r>
        <w:rPr>
          <w:rFonts w:ascii="Arial" w:hAnsi="Arial" w:cs="Arial"/>
          <w:bCs/>
        </w:rPr>
        <w:t>Renaissance and Modernity (conference course)</w:t>
      </w:r>
    </w:p>
    <w:p w14:paraId="7B63BEAE" w14:textId="77777777" w:rsidR="00771876" w:rsidRDefault="00771876" w:rsidP="00771876">
      <w:pPr>
        <w:rPr>
          <w:rFonts w:ascii="Arial" w:hAnsi="Arial" w:cs="Arial"/>
        </w:rPr>
      </w:pPr>
    </w:p>
    <w:p w14:paraId="3C9704F5" w14:textId="77777777" w:rsidR="00771876" w:rsidRPr="00656668" w:rsidRDefault="00771876" w:rsidP="00771876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Landmarks of World Architecture (Gen Ed HAA11) </w:t>
      </w:r>
    </w:p>
    <w:p w14:paraId="08A60CA4" w14:textId="77777777" w:rsidR="00771876" w:rsidRPr="00962286" w:rsidRDefault="00771876" w:rsidP="00771876">
      <w:pPr>
        <w:rPr>
          <w:rFonts w:ascii="Arial" w:hAnsi="Arial" w:cs="Arial"/>
          <w:lang w:val="en-GB"/>
        </w:rPr>
      </w:pPr>
      <w:r w:rsidRPr="00962286">
        <w:rPr>
          <w:rFonts w:ascii="Arial" w:hAnsi="Arial" w:cs="Arial"/>
          <w:lang w:val="en-GB"/>
        </w:rPr>
        <w:t>Architectural Ornament and the Discourse of Modernism (lecture course, GSD)</w:t>
      </w:r>
    </w:p>
    <w:p w14:paraId="653F96B0" w14:textId="77777777" w:rsidR="00771876" w:rsidRDefault="00771876" w:rsidP="00771876">
      <w:pPr>
        <w:rPr>
          <w:rFonts w:ascii="Arial" w:hAnsi="Arial"/>
          <w:szCs w:val="24"/>
        </w:rPr>
      </w:pPr>
      <w:r w:rsidRPr="00073B35">
        <w:rPr>
          <w:rFonts w:ascii="Arial" w:hAnsi="Arial"/>
          <w:szCs w:val="24"/>
        </w:rPr>
        <w:t>Le Corbusier and the Invention of Modernism (conference course)</w:t>
      </w:r>
    </w:p>
    <w:p w14:paraId="5384D718" w14:textId="77777777" w:rsidR="00771876" w:rsidRPr="00F24CBA" w:rsidRDefault="00771876" w:rsidP="00771876">
      <w:pPr>
        <w:rPr>
          <w:rFonts w:ascii="Arial" w:hAnsi="Arial" w:cs="Arial"/>
        </w:rPr>
      </w:pPr>
      <w:r w:rsidRPr="00F24CBA">
        <w:rPr>
          <w:rFonts w:ascii="Arial" w:hAnsi="Arial" w:cs="Arial"/>
        </w:rPr>
        <w:t>Ornament (u/grad tutorial)</w:t>
      </w:r>
    </w:p>
    <w:p w14:paraId="2A3CA8E9" w14:textId="77777777" w:rsidR="00771876" w:rsidRDefault="00771876" w:rsidP="00771876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</w:t>
      </w:r>
      <w:r w:rsidRPr="00073B35">
        <w:rPr>
          <w:rFonts w:ascii="Arial" w:hAnsi="Arial"/>
          <w:szCs w:val="24"/>
        </w:rPr>
        <w:t>Architecture of the Werkbund (u/grad tutorial)</w:t>
      </w:r>
    </w:p>
    <w:p w14:paraId="7428A96A" w14:textId="77777777" w:rsidR="00771876" w:rsidRPr="00656668" w:rsidRDefault="00771876" w:rsidP="00771876">
      <w:pPr>
        <w:rPr>
          <w:rFonts w:ascii="Arial" w:hAnsi="Arial"/>
        </w:rPr>
      </w:pPr>
      <w:r w:rsidRPr="00656668">
        <w:rPr>
          <w:rFonts w:ascii="Arial" w:hAnsi="Arial"/>
        </w:rPr>
        <w:t>19</w:t>
      </w:r>
      <w:r w:rsidRPr="00656668">
        <w:rPr>
          <w:rFonts w:ascii="Arial" w:hAnsi="Arial"/>
          <w:vertAlign w:val="superscript"/>
        </w:rPr>
        <w:t>th</w:t>
      </w:r>
      <w:r w:rsidRPr="00656668">
        <w:rPr>
          <w:rFonts w:ascii="Arial" w:hAnsi="Arial"/>
        </w:rPr>
        <w:t xml:space="preserve"> century Religious Architecture (u/grad tutorial)</w:t>
      </w:r>
    </w:p>
    <w:p w14:paraId="56F83F3E" w14:textId="77777777" w:rsidR="00771876" w:rsidRPr="00656668" w:rsidRDefault="00771876" w:rsidP="00771876">
      <w:pPr>
        <w:rPr>
          <w:rFonts w:ascii="Arial" w:hAnsi="Arial"/>
        </w:rPr>
      </w:pPr>
      <w:r w:rsidRPr="00656668">
        <w:rPr>
          <w:rFonts w:ascii="Arial" w:hAnsi="Arial"/>
        </w:rPr>
        <w:t xml:space="preserve">Decorative Arts and the Great </w:t>
      </w:r>
      <w:r>
        <w:rPr>
          <w:rFonts w:ascii="Arial" w:hAnsi="Arial"/>
        </w:rPr>
        <w:t>E</w:t>
      </w:r>
      <w:r w:rsidRPr="00656668">
        <w:rPr>
          <w:rFonts w:ascii="Arial" w:hAnsi="Arial"/>
        </w:rPr>
        <w:t>xhibitions (u/grad tutorial)</w:t>
      </w:r>
    </w:p>
    <w:p w14:paraId="0C9F118E" w14:textId="77777777" w:rsidR="00771876" w:rsidRDefault="00771876" w:rsidP="00771876">
      <w:pPr>
        <w:rPr>
          <w:rFonts w:ascii="Arial" w:hAnsi="Arial"/>
          <w:szCs w:val="24"/>
        </w:rPr>
      </w:pPr>
    </w:p>
    <w:p w14:paraId="4D713ADE" w14:textId="77777777" w:rsidR="00771876" w:rsidRPr="00E855DE" w:rsidRDefault="00771876" w:rsidP="00771876">
      <w:pPr>
        <w:rPr>
          <w:rFonts w:ascii="Arial" w:hAnsi="Arial" w:cs="Arial"/>
        </w:rPr>
      </w:pPr>
    </w:p>
    <w:p w14:paraId="0BEC3F07" w14:textId="77777777" w:rsidR="00771876" w:rsidRPr="00E855DE" w:rsidRDefault="00771876" w:rsidP="00771876">
      <w:pPr>
        <w:rPr>
          <w:rFonts w:ascii="Arial" w:hAnsi="Arial" w:cs="Arial"/>
        </w:rPr>
      </w:pPr>
      <w:r w:rsidRPr="00073B35">
        <w:rPr>
          <w:rFonts w:ascii="Arial" w:hAnsi="Arial" w:cs="Arial"/>
          <w:b/>
          <w:bCs/>
          <w:lang w:val="en-GB"/>
        </w:rPr>
        <w:t>PhD supervision (committees and primary supervision)</w:t>
      </w:r>
    </w:p>
    <w:p w14:paraId="41B226CF" w14:textId="02E0F022" w:rsidR="00771876" w:rsidRPr="00771876" w:rsidRDefault="00771876" w:rsidP="00771876">
      <w:pPr>
        <w:rPr>
          <w:rFonts w:ascii="Arial" w:hAnsi="Arial" w:cs="Arial"/>
          <w:lang w:val="en-GB"/>
        </w:rPr>
      </w:pPr>
      <w:r w:rsidRPr="00073B35">
        <w:rPr>
          <w:rFonts w:ascii="Arial" w:hAnsi="Arial" w:cs="Arial"/>
          <w:lang w:val="en-GB"/>
        </w:rPr>
        <w:t xml:space="preserve">PhD Supervision (primary): </w:t>
      </w:r>
      <w:r>
        <w:rPr>
          <w:rFonts w:ascii="Arial" w:hAnsi="Arial" w:cs="Arial"/>
          <w:lang w:val="en-GB"/>
        </w:rPr>
        <w:t xml:space="preserve">Elizabeth Kassler-Taub (HAA), Morgan Ng (GSD), </w:t>
      </w:r>
      <w:r w:rsidRPr="00073B35">
        <w:rPr>
          <w:rFonts w:ascii="Arial" w:hAnsi="Arial" w:cs="Arial"/>
          <w:lang w:val="en-GB"/>
        </w:rPr>
        <w:t>David Kim</w:t>
      </w:r>
      <w:r>
        <w:rPr>
          <w:rFonts w:ascii="Arial" w:hAnsi="Arial" w:cs="Arial"/>
          <w:lang w:val="en-GB"/>
        </w:rPr>
        <w:t xml:space="preserve"> (PhD 2009)</w:t>
      </w:r>
      <w:r w:rsidRPr="00073B35">
        <w:rPr>
          <w:rFonts w:ascii="Arial" w:hAnsi="Arial" w:cs="Arial"/>
          <w:lang w:val="en-GB"/>
        </w:rPr>
        <w:t xml:space="preserve">, </w:t>
      </w:r>
      <w:r w:rsidRPr="00073B35">
        <w:rPr>
          <w:rFonts w:ascii="Arial" w:hAnsi="Arial"/>
          <w:szCs w:val="24"/>
        </w:rPr>
        <w:t>Cara Rachele</w:t>
      </w:r>
      <w:r>
        <w:rPr>
          <w:rFonts w:ascii="Arial" w:hAnsi="Arial"/>
          <w:szCs w:val="24"/>
        </w:rPr>
        <w:t xml:space="preserve"> (HAA), Victoria Addona (HAA), David Sadighian (HAA), Mathilde Bonvalot (HAA).</w:t>
      </w:r>
      <w:r w:rsidR="00C43E24">
        <w:rPr>
          <w:rFonts w:ascii="Arial" w:hAnsi="Arial"/>
          <w:szCs w:val="24"/>
        </w:rPr>
        <w:t xml:space="preserve"> </w:t>
      </w:r>
      <w:r w:rsidR="00C43E24">
        <w:rPr>
          <w:rFonts w:ascii="Arial" w:hAnsi="Arial" w:cs="Arial"/>
          <w:lang w:val="en-GB"/>
        </w:rPr>
        <w:t>Michelangelo Sabatino (UofT).</w:t>
      </w:r>
    </w:p>
    <w:p w14:paraId="6A879D61" w14:textId="77777777" w:rsidR="00771876" w:rsidRDefault="00771876" w:rsidP="00771876">
      <w:pPr>
        <w:rPr>
          <w:rFonts w:ascii="Arial" w:hAnsi="Arial"/>
          <w:szCs w:val="24"/>
        </w:rPr>
      </w:pPr>
    </w:p>
    <w:p w14:paraId="6FAD70CC" w14:textId="0A68FBAE" w:rsidR="00771876" w:rsidRPr="000F1E40" w:rsidRDefault="00771876" w:rsidP="00771876">
      <w:pPr>
        <w:ind w:left="720" w:hanging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Co-supervisor:</w:t>
      </w:r>
      <w:r>
        <w:rPr>
          <w:rFonts w:ascii="Arial" w:hAnsi="Arial"/>
          <w:szCs w:val="24"/>
        </w:rPr>
        <w:tab/>
      </w:r>
      <w:r>
        <w:rPr>
          <w:rFonts w:ascii="Arial" w:hAnsi="Arial" w:cs="Arial"/>
          <w:lang w:val="en-GB"/>
        </w:rPr>
        <w:t>Noam Andrews (History of Science</w:t>
      </w:r>
      <w:r w:rsidR="00C43E24">
        <w:rPr>
          <w:rFonts w:ascii="Arial" w:hAnsi="Arial" w:cs="Arial"/>
          <w:lang w:val="en-GB"/>
        </w:rPr>
        <w:t>, Harvard</w:t>
      </w:r>
      <w:r>
        <w:rPr>
          <w:rFonts w:ascii="Arial" w:hAnsi="Arial" w:cs="Arial"/>
          <w:lang w:val="en-GB"/>
        </w:rPr>
        <w:t xml:space="preserve">); </w:t>
      </w:r>
      <w:r>
        <w:rPr>
          <w:rFonts w:ascii="Arial" w:hAnsi="Arial"/>
          <w:szCs w:val="24"/>
        </w:rPr>
        <w:t>Alexandra Enzensberger (Humboldt University, Berlin)</w:t>
      </w:r>
    </w:p>
    <w:p w14:paraId="1502B58D" w14:textId="77777777" w:rsidR="00771876" w:rsidRDefault="00771876" w:rsidP="00771876">
      <w:pPr>
        <w:rPr>
          <w:rFonts w:ascii="Arial" w:hAnsi="Arial" w:cs="Arial"/>
          <w:lang w:val="en-GB"/>
        </w:rPr>
      </w:pPr>
    </w:p>
    <w:p w14:paraId="38093BC4" w14:textId="65746162" w:rsidR="00771876" w:rsidRDefault="00771876" w:rsidP="00771876">
      <w:pPr>
        <w:rPr>
          <w:rFonts w:ascii="Arial" w:hAnsi="Arial" w:cs="Arial"/>
          <w:lang w:val="en-GB"/>
        </w:rPr>
      </w:pPr>
      <w:r w:rsidRPr="00073B35">
        <w:rPr>
          <w:rFonts w:ascii="Arial" w:hAnsi="Arial" w:cs="Arial"/>
          <w:lang w:val="en-GB"/>
        </w:rPr>
        <w:t>Ph</w:t>
      </w:r>
      <w:r>
        <w:rPr>
          <w:rFonts w:ascii="Arial" w:hAnsi="Arial" w:cs="Arial"/>
          <w:lang w:val="en-GB"/>
        </w:rPr>
        <w:t xml:space="preserve">D committee: </w:t>
      </w:r>
      <w:r w:rsidRPr="00073B35">
        <w:rPr>
          <w:rFonts w:ascii="Arial" w:hAnsi="Arial" w:cs="Arial"/>
          <w:lang w:val="en-GB"/>
        </w:rPr>
        <w:t>Cammie McAtee</w:t>
      </w:r>
      <w:r>
        <w:rPr>
          <w:rFonts w:ascii="Arial" w:hAnsi="Arial" w:cs="Arial"/>
          <w:lang w:val="en-GB"/>
        </w:rPr>
        <w:t xml:space="preserve"> (HAA)</w:t>
      </w:r>
      <w:r w:rsidRPr="00073B35">
        <w:rPr>
          <w:rFonts w:ascii="Arial" w:hAnsi="Arial" w:cs="Arial"/>
          <w:lang w:val="en-GB"/>
        </w:rPr>
        <w:t>, Elysse Newman (Graduate School of Design</w:t>
      </w:r>
      <w:r>
        <w:rPr>
          <w:rFonts w:ascii="Arial" w:hAnsi="Arial" w:cs="Arial"/>
          <w:lang w:val="en-GB"/>
        </w:rPr>
        <w:t>, PhD 2011</w:t>
      </w:r>
      <w:r w:rsidRPr="00073B35">
        <w:rPr>
          <w:rFonts w:ascii="Arial" w:hAnsi="Arial" w:cs="Arial"/>
          <w:lang w:val="en-GB"/>
        </w:rPr>
        <w:t xml:space="preserve">), Robin </w:t>
      </w:r>
      <w:r>
        <w:rPr>
          <w:rFonts w:ascii="Arial" w:hAnsi="Arial" w:cs="Arial"/>
          <w:lang w:val="en-GB"/>
        </w:rPr>
        <w:t>Schuldenfrei (GSD, PhD 2009</w:t>
      </w:r>
      <w:r w:rsidRPr="00073B35"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 xml:space="preserve">, Aliki Economides (GSD), Marrika Trotter (GSD), Jason Nguyen (GSD), Daniel Zolli (HAA), Shawon Kinew (HAA), Francesca Borgo (HAA), Elizabeth Bacon (HAA). </w:t>
      </w:r>
    </w:p>
    <w:p w14:paraId="23FBA330" w14:textId="77777777" w:rsidR="00771876" w:rsidRDefault="00771876" w:rsidP="00771876">
      <w:pPr>
        <w:rPr>
          <w:rFonts w:ascii="Arial" w:hAnsi="Arial" w:cs="Arial"/>
          <w:lang w:val="en-GB"/>
        </w:rPr>
      </w:pPr>
    </w:p>
    <w:p w14:paraId="07B02E6D" w14:textId="2812E07C" w:rsidR="00771876" w:rsidRPr="00073B35" w:rsidRDefault="00771876" w:rsidP="0077187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Outside reader PhD: Valerie Négre (Habilitation Defence; 2013; Université Paris 4); Ariane Varela Braga (U of Neufchatel, Switzerland); Nele de Redt (Leiden)</w:t>
      </w:r>
    </w:p>
    <w:p w14:paraId="27E63B60" w14:textId="77777777" w:rsidR="00771876" w:rsidRDefault="00771876" w:rsidP="00771876">
      <w:pPr>
        <w:rPr>
          <w:rFonts w:ascii="Arial" w:hAnsi="Arial" w:cs="Arial"/>
          <w:lang w:val="en-GB"/>
        </w:rPr>
      </w:pPr>
    </w:p>
    <w:p w14:paraId="554694B6" w14:textId="77777777" w:rsidR="00771876" w:rsidRDefault="00771876" w:rsidP="0077187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Qualifying Paper </w:t>
      </w:r>
      <w:r w:rsidRPr="00073B35">
        <w:rPr>
          <w:rFonts w:ascii="Arial" w:hAnsi="Arial" w:cs="Arial"/>
          <w:lang w:val="en-GB"/>
        </w:rPr>
        <w:t>committee: Chanchal Dadlani, Col</w:t>
      </w:r>
      <w:r>
        <w:rPr>
          <w:rFonts w:ascii="Arial" w:hAnsi="Arial" w:cs="Arial"/>
          <w:lang w:val="en-GB"/>
        </w:rPr>
        <w:t xml:space="preserve">e Roskam, Lanka </w:t>
      </w:r>
      <w:r w:rsidRPr="00073B35">
        <w:rPr>
          <w:rFonts w:ascii="Arial" w:hAnsi="Arial" w:cs="Arial"/>
          <w:lang w:val="en-GB"/>
        </w:rPr>
        <w:t>Tattersall</w:t>
      </w:r>
      <w:r>
        <w:rPr>
          <w:rFonts w:ascii="Arial" w:hAnsi="Arial" w:cs="Arial"/>
          <w:lang w:val="en-GB"/>
        </w:rPr>
        <w:t>, Shawon Kinew</w:t>
      </w:r>
    </w:p>
    <w:p w14:paraId="4680A80B" w14:textId="77777777" w:rsidR="00771876" w:rsidRDefault="00771876" w:rsidP="00771876">
      <w:pPr>
        <w:rPr>
          <w:rFonts w:ascii="Arial" w:hAnsi="Arial" w:cs="Arial"/>
          <w:lang w:val="en-GB"/>
        </w:rPr>
      </w:pPr>
    </w:p>
    <w:p w14:paraId="689CE4B8" w14:textId="50BB837D" w:rsidR="00771876" w:rsidRDefault="00771876" w:rsidP="0077187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Qualifying Paper primary: Khadija Caroll, </w:t>
      </w:r>
      <w:r w:rsidRPr="00073B35">
        <w:rPr>
          <w:rFonts w:ascii="Arial" w:hAnsi="Arial" w:cs="Arial"/>
          <w:lang w:val="en-GB"/>
        </w:rPr>
        <w:t xml:space="preserve">David Kim, </w:t>
      </w:r>
      <w:r>
        <w:rPr>
          <w:rFonts w:ascii="Arial" w:hAnsi="Arial" w:cs="Arial"/>
          <w:lang w:val="en-GB"/>
        </w:rPr>
        <w:t>Cara Rachele,</w:t>
      </w:r>
      <w:r w:rsidRPr="00140FF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Francesca Borgo, Elizabeth Kassler-Taub, Victoria Addona, David Sadighian.</w:t>
      </w:r>
    </w:p>
    <w:p w14:paraId="44B035EA" w14:textId="77777777" w:rsidR="00771876" w:rsidRDefault="00771876" w:rsidP="00771876">
      <w:pPr>
        <w:rPr>
          <w:rFonts w:ascii="Arial" w:hAnsi="Arial" w:cs="Arial"/>
          <w:lang w:val="en-GB"/>
        </w:rPr>
      </w:pPr>
    </w:p>
    <w:p w14:paraId="65FF4780" w14:textId="77777777" w:rsidR="00771876" w:rsidRDefault="00771876" w:rsidP="0077187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U/Grad Thesis committees and supervision: Stefan Zebrowski-Rubin; Lee-Ann Custer; Elizabeth </w:t>
      </w:r>
    </w:p>
    <w:p w14:paraId="0D66DF7B" w14:textId="77777777" w:rsidR="00771876" w:rsidRPr="00962286" w:rsidRDefault="00771876" w:rsidP="00771876">
      <w:pPr>
        <w:ind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Piligromova-Bronshteyn</w:t>
      </w:r>
    </w:p>
    <w:p w14:paraId="3E982D54" w14:textId="77777777" w:rsidR="00771876" w:rsidRPr="00962286" w:rsidRDefault="00771876" w:rsidP="00771876">
      <w:pPr>
        <w:rPr>
          <w:rFonts w:ascii="Arial" w:hAnsi="Arial" w:cs="Arial"/>
          <w:color w:val="FF6600"/>
          <w:lang w:val="en-GB"/>
        </w:rPr>
      </w:pPr>
    </w:p>
    <w:p w14:paraId="6F0FB978" w14:textId="77777777" w:rsidR="00771876" w:rsidRPr="00962286" w:rsidRDefault="00771876" w:rsidP="00771876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  <w:lang w:val="en-GB"/>
        </w:rPr>
      </w:pPr>
      <w:r w:rsidRPr="00962286">
        <w:rPr>
          <w:rFonts w:ascii="Arial" w:hAnsi="Arial" w:cs="Arial"/>
          <w:b/>
          <w:bCs/>
          <w:lang w:val="en-GB"/>
        </w:rPr>
        <w:t>University of Toronto (1991-2003)</w:t>
      </w:r>
    </w:p>
    <w:p w14:paraId="494B1526" w14:textId="77777777" w:rsidR="00771876" w:rsidRPr="00962286" w:rsidRDefault="00771876" w:rsidP="00771876">
      <w:pPr>
        <w:tabs>
          <w:tab w:val="left" w:pos="-720"/>
        </w:tabs>
        <w:suppressAutoHyphens/>
        <w:jc w:val="center"/>
        <w:rPr>
          <w:rFonts w:ascii="Arial" w:hAnsi="Arial" w:cs="Arial"/>
          <w:sz w:val="14"/>
          <w:lang w:val="en-GB"/>
        </w:rPr>
      </w:pPr>
    </w:p>
    <w:p w14:paraId="607723A7" w14:textId="77777777" w:rsidR="00771876" w:rsidRPr="00962286" w:rsidRDefault="00771876" w:rsidP="00771876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lang w:val="en-GB"/>
        </w:rPr>
      </w:pPr>
      <w:r w:rsidRPr="00962286">
        <w:rPr>
          <w:rFonts w:ascii="Arial" w:hAnsi="Arial" w:cs="Arial"/>
          <w:lang w:val="en-GB"/>
        </w:rPr>
        <w:t xml:space="preserve">Area coverage: Renaissance, Baroque and Modern/Contemporary architecture </w:t>
      </w:r>
    </w:p>
    <w:p w14:paraId="559F9722" w14:textId="77777777" w:rsidR="00771876" w:rsidRPr="00962286" w:rsidRDefault="00771876" w:rsidP="00771876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lang w:val="en-GB"/>
        </w:rPr>
      </w:pPr>
      <w:r w:rsidRPr="00962286">
        <w:rPr>
          <w:rFonts w:ascii="Arial" w:hAnsi="Arial" w:cs="Arial"/>
          <w:lang w:val="en-GB"/>
        </w:rPr>
        <w:t>Offered in: Department of Fine Art; School of Architecture; Programme Abroad (Siena, Italy</w:t>
      </w:r>
      <w:r>
        <w:rPr>
          <w:rFonts w:ascii="Arial" w:hAnsi="Arial" w:cs="Arial"/>
          <w:lang w:val="en-GB"/>
        </w:rPr>
        <w:t xml:space="preserve"> for five years</w:t>
      </w:r>
      <w:r w:rsidRPr="00962286">
        <w:rPr>
          <w:rFonts w:ascii="Arial" w:hAnsi="Arial" w:cs="Arial"/>
          <w:lang w:val="en-GB"/>
        </w:rPr>
        <w:t>); Graduate Programme in Book and Print Culture (cross-humanities programme w Departments of English, French, Information Technology, History of Science, Centre for Medieval Studies).</w:t>
      </w:r>
    </w:p>
    <w:p w14:paraId="6675C88B" w14:textId="77777777" w:rsidR="00771876" w:rsidRPr="00962286" w:rsidRDefault="00771876" w:rsidP="00771876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lang w:val="en-GB"/>
        </w:rPr>
      </w:pPr>
    </w:p>
    <w:p w14:paraId="4F9B6A7D" w14:textId="77777777" w:rsidR="00771876" w:rsidRPr="00962286" w:rsidRDefault="00771876" w:rsidP="00771876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  <w:lang w:val="en-GB"/>
        </w:rPr>
      </w:pPr>
      <w:r w:rsidRPr="00962286">
        <w:rPr>
          <w:rFonts w:ascii="Arial" w:hAnsi="Arial" w:cs="Arial"/>
          <w:b/>
          <w:bCs/>
          <w:lang w:val="en-GB"/>
        </w:rPr>
        <w:t>Graduate Seminars</w:t>
      </w:r>
    </w:p>
    <w:p w14:paraId="18513021" w14:textId="77777777" w:rsidR="00771876" w:rsidRPr="00962286" w:rsidRDefault="00771876" w:rsidP="00771876">
      <w:pPr>
        <w:rPr>
          <w:rFonts w:ascii="Arial" w:hAnsi="Arial" w:cs="Arial"/>
          <w:lang w:val="en-GB"/>
        </w:rPr>
      </w:pPr>
      <w:r w:rsidRPr="00962286">
        <w:rPr>
          <w:rFonts w:ascii="Arial" w:hAnsi="Arial" w:cs="Arial"/>
          <w:lang w:val="en-GB"/>
        </w:rPr>
        <w:t xml:space="preserve">History, Theory, Criticism and the Birth of the Modern Movement </w:t>
      </w:r>
    </w:p>
    <w:p w14:paraId="7DB018FB" w14:textId="77777777" w:rsidR="00771876" w:rsidRPr="00962286" w:rsidRDefault="00771876" w:rsidP="00771876">
      <w:pPr>
        <w:rPr>
          <w:rFonts w:ascii="Arial" w:hAnsi="Arial" w:cs="Arial"/>
          <w:lang w:val="en-GB"/>
        </w:rPr>
      </w:pPr>
      <w:r w:rsidRPr="00962286">
        <w:rPr>
          <w:rFonts w:ascii="Arial" w:hAnsi="Arial" w:cs="Arial"/>
          <w:lang w:val="en-GB"/>
        </w:rPr>
        <w:t xml:space="preserve">Andrea Palladio: Theory and Practice </w:t>
      </w:r>
    </w:p>
    <w:p w14:paraId="67BB61D2" w14:textId="77777777" w:rsidR="00771876" w:rsidRPr="00962286" w:rsidRDefault="00771876" w:rsidP="00771876">
      <w:pPr>
        <w:rPr>
          <w:rFonts w:ascii="Arial" w:hAnsi="Arial" w:cs="Arial"/>
          <w:lang w:val="en-GB"/>
        </w:rPr>
      </w:pPr>
      <w:r w:rsidRPr="00962286">
        <w:rPr>
          <w:rFonts w:ascii="Arial" w:hAnsi="Arial" w:cs="Arial"/>
          <w:lang w:val="en-GB"/>
        </w:rPr>
        <w:t xml:space="preserve">The Architectural Treatise in the Renaissance </w:t>
      </w:r>
    </w:p>
    <w:p w14:paraId="1AA4B33F" w14:textId="77777777" w:rsidR="00771876" w:rsidRPr="00962286" w:rsidRDefault="00771876" w:rsidP="00771876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lang w:val="en-GB"/>
        </w:rPr>
      </w:pPr>
      <w:r w:rsidRPr="00962286">
        <w:rPr>
          <w:rFonts w:ascii="Arial" w:hAnsi="Arial" w:cs="Arial"/>
          <w:lang w:val="en-GB"/>
        </w:rPr>
        <w:t>Methodology and Historiography (part of teaching team)</w:t>
      </w:r>
    </w:p>
    <w:p w14:paraId="3B7D3853" w14:textId="77777777" w:rsidR="00771876" w:rsidRPr="00962286" w:rsidRDefault="00771876" w:rsidP="00771876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  <w:lang w:val="en-GB"/>
        </w:rPr>
      </w:pPr>
    </w:p>
    <w:p w14:paraId="4DE6AA15" w14:textId="77777777" w:rsidR="00771876" w:rsidRPr="00962286" w:rsidRDefault="00771876" w:rsidP="00771876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  <w:lang w:val="en-GB"/>
        </w:rPr>
      </w:pPr>
      <w:r w:rsidRPr="00962286">
        <w:rPr>
          <w:rFonts w:ascii="Arial" w:hAnsi="Arial" w:cs="Arial"/>
          <w:b/>
          <w:bCs/>
          <w:lang w:val="en-GB"/>
        </w:rPr>
        <w:t>Undergraduate seminars</w:t>
      </w:r>
    </w:p>
    <w:p w14:paraId="2517D0FB" w14:textId="77777777" w:rsidR="00771876" w:rsidRPr="00962286" w:rsidRDefault="00771876" w:rsidP="00771876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lang w:val="en-GB"/>
        </w:rPr>
      </w:pPr>
      <w:r w:rsidRPr="00962286">
        <w:rPr>
          <w:rFonts w:ascii="Arial" w:hAnsi="Arial" w:cs="Arial"/>
          <w:lang w:val="en-GB"/>
        </w:rPr>
        <w:t xml:space="preserve">Le Corbusier </w:t>
      </w:r>
    </w:p>
    <w:p w14:paraId="1DB8EF7F" w14:textId="77777777" w:rsidR="00771876" w:rsidRPr="00962286" w:rsidRDefault="00771876" w:rsidP="00771876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lang w:val="en-GB"/>
        </w:rPr>
      </w:pPr>
      <w:r w:rsidRPr="00962286">
        <w:rPr>
          <w:rFonts w:ascii="Arial" w:hAnsi="Arial" w:cs="Arial"/>
          <w:lang w:val="en-GB"/>
        </w:rPr>
        <w:t xml:space="preserve">The Werkbund </w:t>
      </w:r>
    </w:p>
    <w:p w14:paraId="5AC8AB75" w14:textId="77777777" w:rsidR="00771876" w:rsidRPr="00962286" w:rsidRDefault="00771876" w:rsidP="00771876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lang w:val="en-GB"/>
        </w:rPr>
      </w:pPr>
      <w:r w:rsidRPr="00962286">
        <w:rPr>
          <w:rFonts w:ascii="Arial" w:hAnsi="Arial" w:cs="Arial"/>
          <w:lang w:val="en-GB"/>
        </w:rPr>
        <w:t>Architectural Practice in the Renaissance</w:t>
      </w:r>
    </w:p>
    <w:p w14:paraId="5F669CEA" w14:textId="77777777" w:rsidR="00771876" w:rsidRPr="00962286" w:rsidRDefault="00771876" w:rsidP="00771876">
      <w:pPr>
        <w:pStyle w:val="TOAHeading"/>
        <w:tabs>
          <w:tab w:val="clear" w:pos="9360"/>
          <w:tab w:val="left" w:pos="-720"/>
        </w:tabs>
        <w:spacing w:line="240" w:lineRule="atLeast"/>
        <w:rPr>
          <w:rFonts w:ascii="Arial" w:hAnsi="Arial" w:cs="Arial"/>
          <w:lang w:val="en-GB"/>
        </w:rPr>
      </w:pPr>
      <w:r w:rsidRPr="00962286">
        <w:rPr>
          <w:rFonts w:ascii="Arial" w:hAnsi="Arial" w:cs="Arial"/>
          <w:lang w:val="en-GB"/>
        </w:rPr>
        <w:t>Architecture as Syntax (School of Architecture)</w:t>
      </w:r>
    </w:p>
    <w:p w14:paraId="7E9EAF0C" w14:textId="77777777" w:rsidR="00771876" w:rsidRPr="00962286" w:rsidRDefault="00771876" w:rsidP="00771876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  <w:lang w:val="en-GB"/>
        </w:rPr>
      </w:pPr>
    </w:p>
    <w:p w14:paraId="28AE4ABC" w14:textId="77777777" w:rsidR="00771876" w:rsidRPr="00962286" w:rsidRDefault="00771876" w:rsidP="00771876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lang w:val="en-GB"/>
        </w:rPr>
      </w:pPr>
      <w:r w:rsidRPr="00962286">
        <w:rPr>
          <w:rFonts w:ascii="Arial" w:hAnsi="Arial" w:cs="Arial"/>
          <w:b/>
          <w:bCs/>
          <w:lang w:val="en-GB"/>
        </w:rPr>
        <w:t>Undergraduate lecture courses</w:t>
      </w:r>
      <w:r w:rsidRPr="00962286">
        <w:rPr>
          <w:rFonts w:ascii="Arial" w:hAnsi="Arial" w:cs="Arial"/>
          <w:lang w:val="en-GB"/>
        </w:rPr>
        <w:t xml:space="preserve"> </w:t>
      </w:r>
    </w:p>
    <w:p w14:paraId="4175CD03" w14:textId="77777777" w:rsidR="00771876" w:rsidRPr="00962286" w:rsidRDefault="00771876" w:rsidP="00771876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lang w:val="en-GB"/>
        </w:rPr>
      </w:pPr>
      <w:r w:rsidRPr="00962286">
        <w:rPr>
          <w:rFonts w:ascii="Arial" w:hAnsi="Arial" w:cs="Arial"/>
          <w:lang w:val="en-GB"/>
        </w:rPr>
        <w:t>Modern Architecture Since 1900</w:t>
      </w:r>
    </w:p>
    <w:p w14:paraId="5F46C733" w14:textId="77777777" w:rsidR="00771876" w:rsidRPr="00962286" w:rsidRDefault="00771876" w:rsidP="00771876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lang w:val="en-GB"/>
        </w:rPr>
      </w:pPr>
      <w:r w:rsidRPr="00962286">
        <w:rPr>
          <w:rFonts w:ascii="Arial" w:hAnsi="Arial" w:cs="Arial"/>
          <w:lang w:val="en-GB"/>
        </w:rPr>
        <w:t>The Architecture of the Renaissance and Baroque in Europe</w:t>
      </w:r>
    </w:p>
    <w:p w14:paraId="3954EAEF" w14:textId="77777777" w:rsidR="00771876" w:rsidRPr="00962286" w:rsidRDefault="00771876" w:rsidP="00771876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lang w:val="en-GB"/>
        </w:rPr>
      </w:pPr>
      <w:r w:rsidRPr="00962286">
        <w:rPr>
          <w:rFonts w:ascii="Arial" w:hAnsi="Arial" w:cs="Arial"/>
          <w:lang w:val="en-GB"/>
        </w:rPr>
        <w:t>The Modern Movement in Architecture (for School of Architecture)</w:t>
      </w:r>
    </w:p>
    <w:p w14:paraId="09C5B2E3" w14:textId="77777777" w:rsidR="00771876" w:rsidRPr="00962286" w:rsidRDefault="00771876" w:rsidP="00771876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lang w:val="en-GB"/>
        </w:rPr>
      </w:pPr>
      <w:r w:rsidRPr="00962286">
        <w:rPr>
          <w:rFonts w:ascii="Arial" w:hAnsi="Arial" w:cs="Arial"/>
          <w:lang w:val="en-GB"/>
        </w:rPr>
        <w:t>Renaissance Architecture in Italy</w:t>
      </w:r>
    </w:p>
    <w:p w14:paraId="006C5CB3" w14:textId="77777777" w:rsidR="00771876" w:rsidRPr="00962286" w:rsidRDefault="00771876" w:rsidP="00771876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lang w:val="en-GB"/>
        </w:rPr>
      </w:pPr>
      <w:r w:rsidRPr="00962286">
        <w:rPr>
          <w:rFonts w:ascii="Arial" w:hAnsi="Arial" w:cs="Arial"/>
          <w:lang w:val="en-GB"/>
        </w:rPr>
        <w:t>Renaissance Architecture in Tuscany (</w:t>
      </w:r>
      <w:r>
        <w:rPr>
          <w:rFonts w:ascii="Arial" w:hAnsi="Arial" w:cs="Arial"/>
          <w:lang w:val="en-GB"/>
        </w:rPr>
        <w:t>part of Study Abroad Program in Italy</w:t>
      </w:r>
      <w:r w:rsidRPr="00962286">
        <w:rPr>
          <w:rFonts w:ascii="Arial" w:hAnsi="Arial" w:cs="Arial"/>
          <w:lang w:val="en-GB"/>
        </w:rPr>
        <w:t>)</w:t>
      </w:r>
    </w:p>
    <w:p w14:paraId="582CF546" w14:textId="77777777" w:rsidR="00771876" w:rsidRPr="00962286" w:rsidRDefault="00771876" w:rsidP="00771876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lang w:val="en-GB"/>
        </w:rPr>
      </w:pPr>
      <w:r w:rsidRPr="00962286">
        <w:rPr>
          <w:rFonts w:ascii="Arial" w:hAnsi="Arial" w:cs="Arial"/>
          <w:lang w:val="en-GB"/>
        </w:rPr>
        <w:t xml:space="preserve">Consequences of Modernism: Architecture Since 1950 </w:t>
      </w:r>
    </w:p>
    <w:p w14:paraId="4FCA6BC0" w14:textId="77777777" w:rsidR="00771876" w:rsidRPr="00962286" w:rsidRDefault="00771876" w:rsidP="00771876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lang w:val="en-GB"/>
        </w:rPr>
      </w:pPr>
      <w:r w:rsidRPr="00962286">
        <w:rPr>
          <w:rFonts w:ascii="Arial" w:hAnsi="Arial" w:cs="Arial"/>
          <w:lang w:val="en-GB"/>
        </w:rPr>
        <w:t xml:space="preserve">European Architecture and the Birth of the Modern Movement </w:t>
      </w:r>
    </w:p>
    <w:p w14:paraId="23948A94" w14:textId="77777777" w:rsidR="00771876" w:rsidRPr="00962286" w:rsidRDefault="00771876" w:rsidP="00771876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lang w:val="en-GB"/>
        </w:rPr>
      </w:pPr>
    </w:p>
    <w:p w14:paraId="149523D7" w14:textId="77777777" w:rsidR="00771876" w:rsidRPr="00962286" w:rsidRDefault="00771876" w:rsidP="00771876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lang w:val="en-GB"/>
        </w:rPr>
      </w:pPr>
      <w:r w:rsidRPr="00962286">
        <w:rPr>
          <w:rFonts w:ascii="Arial" w:hAnsi="Arial" w:cs="Arial"/>
          <w:b/>
          <w:bCs/>
          <w:lang w:val="en-GB"/>
        </w:rPr>
        <w:t>PhD supervision (committees and primary supervision) Toronto</w:t>
      </w:r>
    </w:p>
    <w:p w14:paraId="388C9AF0" w14:textId="77777777" w:rsidR="00771876" w:rsidRPr="00F44985" w:rsidRDefault="00771876" w:rsidP="00771876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lang w:val="en-GB"/>
        </w:rPr>
      </w:pPr>
      <w:r w:rsidRPr="00962286">
        <w:rPr>
          <w:rFonts w:ascii="Arial" w:hAnsi="Arial" w:cs="Arial"/>
          <w:lang w:val="en-GB"/>
        </w:rPr>
        <w:t>PhD Supervision (primary): Michelangelo Sabatino (Modern</w:t>
      </w:r>
      <w:r>
        <w:rPr>
          <w:rFonts w:ascii="Arial" w:hAnsi="Arial" w:cs="Arial"/>
          <w:lang w:val="en-GB"/>
        </w:rPr>
        <w:t>; PhD 2004</w:t>
      </w:r>
      <w:r w:rsidRPr="00962286">
        <w:rPr>
          <w:rFonts w:ascii="Arial" w:hAnsi="Arial" w:cs="Arial"/>
          <w:lang w:val="en-GB"/>
        </w:rPr>
        <w:t xml:space="preserve">), Colleen Humer (Modern), Peter Howe </w:t>
      </w:r>
      <w:r w:rsidRPr="00987634">
        <w:rPr>
          <w:rFonts w:ascii="Arial" w:hAnsi="Arial" w:cs="Arial"/>
          <w:lang w:val="en-GB"/>
        </w:rPr>
        <w:t>(Modern), Sandra Richards (Renaissance), Haley Waxberg (Renaissance)</w:t>
      </w:r>
    </w:p>
    <w:p w14:paraId="0520CCFF" w14:textId="77777777" w:rsidR="00771876" w:rsidRPr="00962286" w:rsidRDefault="00771876" w:rsidP="00771876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PhD committees </w:t>
      </w:r>
      <w:r w:rsidRPr="00962286">
        <w:rPr>
          <w:rFonts w:ascii="Arial" w:hAnsi="Arial" w:cs="Arial"/>
          <w:lang w:val="en-GB"/>
        </w:rPr>
        <w:t>(second reader</w:t>
      </w:r>
      <w:r>
        <w:rPr>
          <w:rFonts w:ascii="Arial" w:hAnsi="Arial" w:cs="Arial"/>
          <w:lang w:val="en-GB"/>
        </w:rPr>
        <w:t xml:space="preserve"> and co-supervision</w:t>
      </w:r>
      <w:r w:rsidRPr="00962286">
        <w:rPr>
          <w:rFonts w:ascii="Arial" w:hAnsi="Arial" w:cs="Arial"/>
          <w:lang w:val="en-GB"/>
        </w:rPr>
        <w:t>): Maria Loh (Baro</w:t>
      </w:r>
      <w:r>
        <w:rPr>
          <w:rFonts w:ascii="Arial" w:hAnsi="Arial" w:cs="Arial"/>
          <w:lang w:val="en-GB"/>
        </w:rPr>
        <w:t>que PhD 2001), Erin Campbell (Baroque PhD 2000</w:t>
      </w:r>
      <w:r w:rsidRPr="00962286">
        <w:rPr>
          <w:rFonts w:ascii="Arial" w:hAnsi="Arial" w:cs="Arial"/>
          <w:lang w:val="en-GB"/>
        </w:rPr>
        <w:t>), Julia Scalzo (Modern</w:t>
      </w:r>
      <w:r>
        <w:rPr>
          <w:rFonts w:ascii="Arial" w:hAnsi="Arial" w:cs="Arial"/>
          <w:lang w:val="en-GB"/>
        </w:rPr>
        <w:t xml:space="preserve"> PhD 1999</w:t>
      </w:r>
      <w:r w:rsidRPr="00962286">
        <w:rPr>
          <w:rFonts w:ascii="Arial" w:hAnsi="Arial" w:cs="Arial"/>
          <w:lang w:val="en-GB"/>
        </w:rPr>
        <w:t>), Sharon Vattay (Modern</w:t>
      </w:r>
      <w:r>
        <w:rPr>
          <w:rFonts w:ascii="Arial" w:hAnsi="Arial" w:cs="Arial"/>
          <w:lang w:val="en-GB"/>
        </w:rPr>
        <w:t xml:space="preserve"> PhD 1998</w:t>
      </w:r>
      <w:r w:rsidRPr="00962286">
        <w:rPr>
          <w:rFonts w:ascii="Arial" w:hAnsi="Arial" w:cs="Arial"/>
          <w:lang w:val="en-GB"/>
        </w:rPr>
        <w:t>)</w:t>
      </w:r>
    </w:p>
    <w:p w14:paraId="56650403" w14:textId="77777777" w:rsidR="00771876" w:rsidRPr="00073B35" w:rsidRDefault="00771876" w:rsidP="00771876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lang w:val="en-GB"/>
        </w:rPr>
      </w:pPr>
    </w:p>
    <w:p w14:paraId="7C57DBD3" w14:textId="77777777" w:rsidR="00771876" w:rsidRPr="00962286" w:rsidRDefault="00771876" w:rsidP="00771876">
      <w:pPr>
        <w:tabs>
          <w:tab w:val="left" w:pos="-720"/>
        </w:tabs>
        <w:suppressAutoHyphens/>
        <w:jc w:val="center"/>
        <w:rPr>
          <w:rFonts w:ascii="Arial" w:hAnsi="Arial" w:cs="Arial"/>
          <w:lang w:val="en-GB"/>
        </w:rPr>
      </w:pPr>
      <w:r w:rsidRPr="00962286">
        <w:rPr>
          <w:rFonts w:ascii="Arial" w:hAnsi="Arial" w:cs="Arial"/>
          <w:b/>
          <w:bCs/>
          <w:lang w:val="en-GB"/>
        </w:rPr>
        <w:t>Oberlin College (1990-1991)</w:t>
      </w:r>
    </w:p>
    <w:p w14:paraId="51992DB4" w14:textId="77777777" w:rsidR="00771876" w:rsidRPr="00962286" w:rsidRDefault="00771876" w:rsidP="00771876">
      <w:pPr>
        <w:pStyle w:val="Heading3"/>
        <w:spacing w:line="240" w:lineRule="auto"/>
        <w:rPr>
          <w:rFonts w:ascii="Arial" w:hAnsi="Arial" w:cs="Arial"/>
          <w:b w:val="0"/>
          <w:bCs w:val="0"/>
          <w:sz w:val="14"/>
        </w:rPr>
      </w:pPr>
    </w:p>
    <w:p w14:paraId="7C7B3C90" w14:textId="77777777" w:rsidR="00771876" w:rsidRPr="00962286" w:rsidRDefault="00771876" w:rsidP="00771876">
      <w:pPr>
        <w:pStyle w:val="Heading3"/>
        <w:spacing w:line="240" w:lineRule="auto"/>
        <w:rPr>
          <w:rFonts w:ascii="Arial" w:hAnsi="Arial" w:cs="Arial"/>
          <w:b w:val="0"/>
          <w:bCs w:val="0"/>
        </w:rPr>
      </w:pPr>
      <w:r w:rsidRPr="00962286">
        <w:rPr>
          <w:rFonts w:ascii="Arial" w:hAnsi="Arial" w:cs="Arial"/>
          <w:b w:val="0"/>
          <w:bCs w:val="0"/>
        </w:rPr>
        <w:t xml:space="preserve">Undergraduate lecture courses and seminars </w:t>
      </w:r>
    </w:p>
    <w:p w14:paraId="1ECF48EA" w14:textId="77777777" w:rsidR="00771876" w:rsidRPr="00962286" w:rsidRDefault="00771876" w:rsidP="00771876">
      <w:pPr>
        <w:pStyle w:val="Heading3"/>
        <w:rPr>
          <w:rFonts w:ascii="Arial" w:hAnsi="Arial" w:cs="Arial"/>
          <w:b w:val="0"/>
          <w:bCs w:val="0"/>
        </w:rPr>
      </w:pPr>
      <w:r w:rsidRPr="00962286">
        <w:rPr>
          <w:rFonts w:ascii="Arial" w:hAnsi="Arial" w:cs="Arial"/>
          <w:b w:val="0"/>
          <w:bCs w:val="0"/>
        </w:rPr>
        <w:t>Supervision of graduate independent studies</w:t>
      </w:r>
    </w:p>
    <w:p w14:paraId="112D025E" w14:textId="77777777" w:rsidR="00771876" w:rsidRPr="00962286" w:rsidRDefault="00771876" w:rsidP="00771876">
      <w:pPr>
        <w:pStyle w:val="Heading3"/>
        <w:rPr>
          <w:rFonts w:ascii="Arial" w:hAnsi="Arial" w:cs="Arial"/>
          <w:b w:val="0"/>
          <w:bCs w:val="0"/>
        </w:rPr>
      </w:pPr>
      <w:r w:rsidRPr="00962286">
        <w:rPr>
          <w:rFonts w:ascii="Arial" w:hAnsi="Arial" w:cs="Arial"/>
          <w:b w:val="0"/>
          <w:bCs w:val="0"/>
        </w:rPr>
        <w:t>Areas: ancient Greek and Roman architecture; Renaissance; modern; and methodology of art history.</w:t>
      </w:r>
    </w:p>
    <w:p w14:paraId="7E3700C5" w14:textId="77777777" w:rsidR="00771876" w:rsidRPr="00702B54" w:rsidRDefault="00771876" w:rsidP="00042102"/>
    <w:p w14:paraId="542DC768" w14:textId="77777777" w:rsidR="00484D48" w:rsidRDefault="00484D48" w:rsidP="00484D48">
      <w:pPr>
        <w:rPr>
          <w:rFonts w:ascii="Arial" w:hAnsi="Arial" w:cs="Arial"/>
        </w:rPr>
      </w:pPr>
    </w:p>
    <w:p w14:paraId="7B47BF30" w14:textId="77777777" w:rsidR="00484D48" w:rsidRPr="00DC34F9" w:rsidRDefault="00484D48" w:rsidP="00484D48">
      <w:pPr>
        <w:rPr>
          <w:rFonts w:ascii="Arial" w:hAnsi="Arial" w:cs="Arial"/>
        </w:rPr>
      </w:pPr>
    </w:p>
    <w:p w14:paraId="0A7E8F8C" w14:textId="77777777" w:rsidR="00484D48" w:rsidRPr="00962286" w:rsidRDefault="00484D48" w:rsidP="00484D48">
      <w:pPr>
        <w:jc w:val="center"/>
        <w:rPr>
          <w:rFonts w:ascii="Arial" w:hAnsi="Arial" w:cs="Arial"/>
          <w:b/>
        </w:rPr>
      </w:pPr>
      <w:r w:rsidRPr="00962286">
        <w:rPr>
          <w:rFonts w:ascii="Arial" w:hAnsi="Arial" w:cs="Arial"/>
          <w:b/>
        </w:rPr>
        <w:t>SERVICE TO THE FIELD</w:t>
      </w:r>
    </w:p>
    <w:p w14:paraId="3455B21F" w14:textId="77777777" w:rsidR="00484D48" w:rsidRPr="00962286" w:rsidRDefault="00484D48" w:rsidP="00484D48">
      <w:pPr>
        <w:tabs>
          <w:tab w:val="center" w:pos="4680"/>
        </w:tabs>
        <w:suppressAutoHyphens/>
        <w:rPr>
          <w:rFonts w:ascii="Arial" w:hAnsi="Arial" w:cs="Arial"/>
          <w:b/>
        </w:rPr>
      </w:pPr>
      <w:r w:rsidRPr="00962286">
        <w:rPr>
          <w:rFonts w:ascii="Arial" w:hAnsi="Arial" w:cs="Arial"/>
          <w:b/>
        </w:rPr>
        <w:tab/>
        <w:t>Editorships, Boards, Juries, Peer Reviews</w:t>
      </w:r>
    </w:p>
    <w:p w14:paraId="569F14F2" w14:textId="77777777" w:rsidR="00484D48" w:rsidRPr="00962286" w:rsidRDefault="00484D48" w:rsidP="00484D48">
      <w:pPr>
        <w:tabs>
          <w:tab w:val="center" w:pos="4680"/>
        </w:tabs>
        <w:suppressAutoHyphens/>
        <w:rPr>
          <w:rFonts w:ascii="Arial" w:hAnsi="Arial" w:cs="Arial"/>
          <w:b/>
        </w:rPr>
      </w:pPr>
    </w:p>
    <w:p w14:paraId="2FF35EE8" w14:textId="77777777" w:rsidR="00484D48" w:rsidRPr="00027648" w:rsidRDefault="00484D48" w:rsidP="00484D48">
      <w:pPr>
        <w:tabs>
          <w:tab w:val="left" w:pos="-720"/>
        </w:tabs>
        <w:suppressAutoHyphens/>
        <w:rPr>
          <w:rFonts w:ascii="Arial" w:hAnsi="Arial" w:cs="Arial"/>
          <w:b/>
        </w:rPr>
      </w:pPr>
      <w:r w:rsidRPr="00027648">
        <w:rPr>
          <w:rFonts w:ascii="Arial" w:hAnsi="Arial" w:cs="Arial"/>
          <w:b/>
        </w:rPr>
        <w:t>Editorial Boards and Scientific Committees</w:t>
      </w:r>
    </w:p>
    <w:p w14:paraId="268CBFB4" w14:textId="77777777" w:rsidR="00484D48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</w:p>
    <w:p w14:paraId="2CFC9024" w14:textId="10D86D59" w:rsidR="008C37AA" w:rsidRDefault="008C37AA" w:rsidP="00484D48">
      <w:p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Scientific committee, </w:t>
      </w:r>
      <w:r w:rsidRPr="008C37AA">
        <w:rPr>
          <w:rFonts w:ascii="Arial" w:hAnsi="Arial" w:cs="Arial"/>
          <w:i/>
        </w:rPr>
        <w:t>Storia della Critica d’Arte</w:t>
      </w:r>
      <w:r>
        <w:rPr>
          <w:rFonts w:ascii="Arial" w:hAnsi="Arial" w:cs="Arial"/>
        </w:rPr>
        <w:t xml:space="preserve"> (2018-</w:t>
      </w:r>
    </w:p>
    <w:p w14:paraId="718EDD13" w14:textId="700BA9FE" w:rsidR="008C37AA" w:rsidRPr="008C37AA" w:rsidRDefault="008C37AA" w:rsidP="008C37AA">
      <w:pPr>
        <w:rPr>
          <w:rFonts w:ascii="Times New Roman" w:hAnsi="Times New Roman"/>
          <w:snapToGrid/>
        </w:rPr>
      </w:pPr>
      <w:r>
        <w:rPr>
          <w:rFonts w:ascii="Arial" w:hAnsi="Arial" w:cs="Arial"/>
        </w:rPr>
        <w:t xml:space="preserve">Editorial Board, </w:t>
      </w:r>
      <w:r w:rsidRPr="008C37AA">
        <w:rPr>
          <w:rFonts w:ascii="Helvetica" w:hAnsi="Helvetica"/>
          <w:i/>
          <w:snapToGrid/>
          <w:color w:val="000000"/>
        </w:rPr>
        <w:t>Matica Srpska Journal for Fine Arts</w:t>
      </w:r>
      <w:r>
        <w:rPr>
          <w:rFonts w:ascii="Helvetica" w:hAnsi="Helvetica"/>
          <w:snapToGrid/>
          <w:color w:val="000000"/>
        </w:rPr>
        <w:t>, Belgrade (2021-</w:t>
      </w:r>
    </w:p>
    <w:p w14:paraId="00A31291" w14:textId="612F951D" w:rsidR="00484D48" w:rsidRPr="00B302D2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 w:rsidRPr="00B302D2">
        <w:rPr>
          <w:rFonts w:ascii="Arial" w:hAnsi="Arial" w:cs="Arial"/>
        </w:rPr>
        <w:t xml:space="preserve">Editorial Board, </w:t>
      </w:r>
      <w:r w:rsidRPr="00B302D2">
        <w:rPr>
          <w:rFonts w:ascii="Arial" w:hAnsi="Arial" w:cs="Arial"/>
          <w:i/>
        </w:rPr>
        <w:t>I Tatti Studies</w:t>
      </w:r>
      <w:r w:rsidR="0086125E">
        <w:rPr>
          <w:rFonts w:ascii="Arial" w:hAnsi="Arial" w:cs="Arial"/>
        </w:rPr>
        <w:t>, 2012-</w:t>
      </w:r>
      <w:r w:rsidRPr="00B302D2">
        <w:rPr>
          <w:rFonts w:ascii="Arial" w:hAnsi="Arial" w:cs="Arial"/>
        </w:rPr>
        <w:t>.</w:t>
      </w:r>
    </w:p>
    <w:p w14:paraId="0B0C04AB" w14:textId="77777777" w:rsidR="00484D48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 w:rsidRPr="00B302D2">
        <w:rPr>
          <w:rFonts w:ascii="Arial" w:hAnsi="Arial" w:cs="Arial"/>
        </w:rPr>
        <w:t xml:space="preserve">Scientific Committee, </w:t>
      </w:r>
      <w:r w:rsidRPr="00B302D2">
        <w:rPr>
          <w:rFonts w:ascii="Arial" w:hAnsi="Arial" w:cs="Arial"/>
          <w:i/>
        </w:rPr>
        <w:t>Lexicon</w:t>
      </w:r>
      <w:r>
        <w:rPr>
          <w:rFonts w:ascii="Arial" w:hAnsi="Arial" w:cs="Arial"/>
          <w:i/>
        </w:rPr>
        <w:t>. Storie e architettura in Sicilia e nel Mediterraneo</w:t>
      </w:r>
      <w:r>
        <w:rPr>
          <w:rFonts w:ascii="Arial" w:hAnsi="Arial" w:cs="Arial"/>
        </w:rPr>
        <w:t>, 2012-</w:t>
      </w:r>
    </w:p>
    <w:p w14:paraId="671BCC3E" w14:textId="77777777" w:rsidR="00484D48" w:rsidRPr="00CC0413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Scientific Committee, </w:t>
      </w:r>
      <w:r w:rsidRPr="00BF3A9E">
        <w:rPr>
          <w:rFonts w:ascii="Arial" w:hAnsi="Arial" w:cs="Arial"/>
          <w:i/>
        </w:rPr>
        <w:t>AID-Monuments. Materials Techniques Restoration</w:t>
      </w:r>
      <w:r>
        <w:rPr>
          <w:rFonts w:ascii="Arial" w:hAnsi="Arial" w:cs="Arial"/>
        </w:rPr>
        <w:t>, Perugia, Italy, 2014-</w:t>
      </w:r>
    </w:p>
    <w:p w14:paraId="30774DBD" w14:textId="77777777" w:rsidR="00484D48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 w:rsidRPr="00B302D2">
        <w:rPr>
          <w:rFonts w:ascii="Arial" w:hAnsi="Arial" w:cs="Arial"/>
        </w:rPr>
        <w:t xml:space="preserve">Advisory Board, </w:t>
      </w:r>
      <w:r w:rsidRPr="00B302D2">
        <w:rPr>
          <w:rFonts w:ascii="Arial" w:hAnsi="Arial" w:cs="Arial"/>
          <w:i/>
        </w:rPr>
        <w:t>Architectural Histories. Europe</w:t>
      </w:r>
      <w:r w:rsidRPr="00B302D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2012-</w:t>
      </w:r>
    </w:p>
    <w:p w14:paraId="6BEE1A55" w14:textId="77777777" w:rsidR="00484D48" w:rsidRPr="00B302D2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Advisory Board, Harvey Miller editor, </w:t>
      </w:r>
      <w:r w:rsidRPr="00E378D0">
        <w:rPr>
          <w:rFonts w:ascii="Arial" w:hAnsi="Arial" w:cs="Arial"/>
          <w:i/>
        </w:rPr>
        <w:t>Renovatio Artium: Studies in the Arts of the Renaissance</w:t>
      </w:r>
    </w:p>
    <w:p w14:paraId="28752471" w14:textId="77777777" w:rsidR="00484D48" w:rsidRPr="00B302D2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 w:rsidRPr="00B302D2">
        <w:rPr>
          <w:rFonts w:ascii="Arial" w:hAnsi="Arial" w:cs="Arial"/>
        </w:rPr>
        <w:t xml:space="preserve">Editorial Board, </w:t>
      </w:r>
      <w:r w:rsidRPr="00B302D2">
        <w:rPr>
          <w:rFonts w:ascii="Arial" w:hAnsi="Arial" w:cs="Arial"/>
          <w:i/>
        </w:rPr>
        <w:t>Journal of Art Historiography</w:t>
      </w:r>
      <w:r w:rsidRPr="00B302D2">
        <w:rPr>
          <w:rFonts w:ascii="Arial" w:hAnsi="Arial" w:cs="Arial"/>
        </w:rPr>
        <w:t>, 2009- on going</w:t>
      </w:r>
    </w:p>
    <w:p w14:paraId="3103DCBE" w14:textId="77777777" w:rsidR="00484D48" w:rsidRPr="00962286" w:rsidRDefault="00484D48" w:rsidP="00484D48">
      <w:pPr>
        <w:tabs>
          <w:tab w:val="center" w:pos="4680"/>
        </w:tabs>
        <w:suppressAutoHyphens/>
        <w:rPr>
          <w:rFonts w:ascii="Arial" w:hAnsi="Arial" w:cs="Arial"/>
        </w:rPr>
      </w:pPr>
      <w:r w:rsidRPr="00962286">
        <w:rPr>
          <w:rFonts w:ascii="Arial" w:hAnsi="Arial" w:cs="Arial"/>
        </w:rPr>
        <w:t xml:space="preserve">Contributing Editor, </w:t>
      </w:r>
      <w:r w:rsidRPr="00962286">
        <w:rPr>
          <w:rFonts w:ascii="Arial" w:hAnsi="Arial" w:cs="Arial"/>
          <w:i/>
        </w:rPr>
        <w:t>RES. Journal of Aesthetics and Anthropology</w:t>
      </w:r>
      <w:r w:rsidRPr="00962286">
        <w:rPr>
          <w:rFonts w:ascii="Arial" w:hAnsi="Arial" w:cs="Arial"/>
        </w:rPr>
        <w:t>, 2000-</w:t>
      </w:r>
      <w:r>
        <w:rPr>
          <w:rFonts w:ascii="Arial" w:hAnsi="Arial" w:cs="Arial"/>
        </w:rPr>
        <w:t xml:space="preserve"> on going</w:t>
      </w:r>
      <w:r w:rsidRPr="00962286">
        <w:rPr>
          <w:rFonts w:ascii="Arial" w:hAnsi="Arial" w:cs="Arial"/>
        </w:rPr>
        <w:t>.</w:t>
      </w:r>
    </w:p>
    <w:p w14:paraId="7C3828C1" w14:textId="77777777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 w:rsidRPr="00962286">
        <w:rPr>
          <w:rFonts w:ascii="Arial" w:hAnsi="Arial" w:cs="Arial"/>
        </w:rPr>
        <w:t xml:space="preserve">Book Review Editor, </w:t>
      </w:r>
      <w:r w:rsidRPr="00962286">
        <w:rPr>
          <w:rFonts w:ascii="Arial" w:hAnsi="Arial" w:cs="Arial"/>
          <w:i/>
        </w:rPr>
        <w:t>Journal of the Society of Architectural Historians</w:t>
      </w:r>
      <w:r>
        <w:rPr>
          <w:rFonts w:ascii="Arial" w:hAnsi="Arial" w:cs="Arial"/>
        </w:rPr>
        <w:t>, 1998-20</w:t>
      </w:r>
      <w:r w:rsidRPr="00962286">
        <w:rPr>
          <w:rFonts w:ascii="Arial" w:hAnsi="Arial" w:cs="Arial"/>
        </w:rPr>
        <w:t>03.</w:t>
      </w:r>
    </w:p>
    <w:p w14:paraId="11807C1C" w14:textId="77777777" w:rsidR="00484D48" w:rsidRPr="00B302D2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</w:p>
    <w:p w14:paraId="09260BBA" w14:textId="77777777" w:rsidR="00484D48" w:rsidRPr="00027648" w:rsidRDefault="00484D48" w:rsidP="00484D48">
      <w:pPr>
        <w:tabs>
          <w:tab w:val="left" w:pos="-720"/>
        </w:tabs>
        <w:suppressAutoHyphens/>
        <w:rPr>
          <w:rFonts w:ascii="Arial" w:hAnsi="Arial" w:cs="Arial"/>
          <w:b/>
        </w:rPr>
      </w:pPr>
      <w:r w:rsidRPr="00027648">
        <w:rPr>
          <w:rFonts w:ascii="Arial" w:hAnsi="Arial" w:cs="Arial"/>
          <w:b/>
        </w:rPr>
        <w:t>Juries and International Committees</w:t>
      </w:r>
    </w:p>
    <w:p w14:paraId="139C91F9" w14:textId="77777777" w:rsidR="00484D48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Jury Member, Agence Nationale de la Recherche (French national research Agency), 2018-19.</w:t>
      </w:r>
    </w:p>
    <w:p w14:paraId="15052CCF" w14:textId="36D77AC7" w:rsidR="004F4381" w:rsidRDefault="004F4381" w:rsidP="00484D48">
      <w:p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Jury Member, Max Planck Institutes, 2015-16.</w:t>
      </w:r>
    </w:p>
    <w:p w14:paraId="7898C828" w14:textId="77777777" w:rsidR="00484D48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Jury Member, LabEx (</w:t>
      </w:r>
      <w:r w:rsidRPr="00B302D2">
        <w:rPr>
          <w:rFonts w:ascii="Arial" w:hAnsi="Arial" w:cs="Arial"/>
        </w:rPr>
        <w:t>Laboratoires d’Excellence</w:t>
      </w:r>
      <w:r>
        <w:rPr>
          <w:rFonts w:ascii="Arial" w:hAnsi="Arial" w:cs="Arial"/>
        </w:rPr>
        <w:t>)</w:t>
      </w:r>
      <w:r w:rsidRPr="00B302D2">
        <w:rPr>
          <w:rFonts w:ascii="Arial" w:hAnsi="Arial" w:cs="Arial"/>
        </w:rPr>
        <w:t>, French National</w:t>
      </w:r>
      <w:r>
        <w:rPr>
          <w:rFonts w:ascii="Arial" w:hAnsi="Arial" w:cs="Arial"/>
        </w:rPr>
        <w:t xml:space="preserve"> Research Agency, 2010-2.</w:t>
      </w:r>
    </w:p>
    <w:p w14:paraId="1843AA68" w14:textId="77777777" w:rsidR="00484D48" w:rsidRPr="00B302D2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 w:rsidRPr="00B302D2">
        <w:rPr>
          <w:rFonts w:ascii="Arial" w:hAnsi="Arial" w:cs="Arial"/>
        </w:rPr>
        <w:t>Reviewer, New Faculty Fellows Program, ACLS, 2011.</w:t>
      </w:r>
    </w:p>
    <w:p w14:paraId="76ED25A1" w14:textId="77777777" w:rsidR="00484D48" w:rsidRPr="00B302D2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 w:rsidRPr="00B302D2">
        <w:rPr>
          <w:rFonts w:ascii="Arial" w:hAnsi="Arial" w:cs="Arial"/>
        </w:rPr>
        <w:t>Jury</w:t>
      </w:r>
      <w:r>
        <w:rPr>
          <w:rFonts w:ascii="Arial" w:hAnsi="Arial" w:cs="Arial"/>
        </w:rPr>
        <w:t xml:space="preserve"> Member</w:t>
      </w:r>
      <w:r w:rsidRPr="00B302D2">
        <w:rPr>
          <w:rFonts w:ascii="Arial" w:hAnsi="Arial" w:cs="Arial"/>
        </w:rPr>
        <w:t>, Advanced Grants, European Research Council (ERC), Scientific Council, 2008-13.</w:t>
      </w:r>
    </w:p>
    <w:p w14:paraId="02C98721" w14:textId="77777777" w:rsidR="00484D48" w:rsidRPr="00B302D2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 w:rsidRPr="00B302D2">
        <w:rPr>
          <w:rFonts w:ascii="Arial" w:hAnsi="Arial" w:cs="Arial"/>
        </w:rPr>
        <w:t>Referee, Institute of Advanced Studies, Princeton, 2007- on going.</w:t>
      </w:r>
    </w:p>
    <w:p w14:paraId="0851B75C" w14:textId="77777777" w:rsidR="00484D48" w:rsidRDefault="00484D48" w:rsidP="00484D48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lang w:val="en-GB"/>
        </w:rPr>
      </w:pPr>
      <w:r w:rsidRPr="00B302D2">
        <w:rPr>
          <w:rFonts w:ascii="Arial" w:hAnsi="Arial" w:cs="Arial"/>
          <w:lang w:val="en-GB"/>
        </w:rPr>
        <w:t>Referee, Radcliffe Institute for Advanced Study, Harvard, 2006- on going.</w:t>
      </w:r>
    </w:p>
    <w:p w14:paraId="41F40B02" w14:textId="77777777" w:rsidR="00484D48" w:rsidRPr="00962286" w:rsidRDefault="00484D48" w:rsidP="00484D48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Executive Committee, Villa I Tatti, 2012-6.</w:t>
      </w:r>
    </w:p>
    <w:p w14:paraId="4A571A3E" w14:textId="77777777" w:rsidR="00484D48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Advisory</w:t>
      </w:r>
      <w:r w:rsidRPr="00962286">
        <w:rPr>
          <w:rFonts w:ascii="Arial" w:hAnsi="Arial" w:cs="Arial"/>
        </w:rPr>
        <w:t xml:space="preserve"> Committee, </w:t>
      </w:r>
      <w:r>
        <w:rPr>
          <w:rFonts w:ascii="Arial" w:hAnsi="Arial" w:cs="Arial"/>
        </w:rPr>
        <w:t xml:space="preserve">Villa I Tatti, </w:t>
      </w:r>
      <w:r w:rsidRPr="00962286">
        <w:rPr>
          <w:rFonts w:ascii="Arial" w:hAnsi="Arial" w:cs="Arial"/>
        </w:rPr>
        <w:t>Harvard Centre for Renaissance Studies, Villa I Tatti, 2005-</w:t>
      </w:r>
      <w:r>
        <w:rPr>
          <w:rFonts w:ascii="Arial" w:hAnsi="Arial" w:cs="Arial"/>
        </w:rPr>
        <w:t>2012.</w:t>
      </w:r>
    </w:p>
    <w:p w14:paraId="0A9694DE" w14:textId="77777777" w:rsidR="00484D48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>
        <w:rPr>
          <w:rStyle w:val="eudoraheader"/>
          <w:rFonts w:ascii="Arial" w:hAnsi="Arial" w:cs="Arial"/>
        </w:rPr>
        <w:t xml:space="preserve">Jury, </w:t>
      </w:r>
      <w:r w:rsidRPr="00962286">
        <w:rPr>
          <w:rStyle w:val="eudoraheader"/>
          <w:rFonts w:ascii="Arial" w:hAnsi="Arial" w:cs="Arial"/>
        </w:rPr>
        <w:t>Getty Postdoctoral Fell</w:t>
      </w:r>
      <w:r>
        <w:rPr>
          <w:rStyle w:val="eudoraheader"/>
          <w:rFonts w:ascii="Arial" w:hAnsi="Arial" w:cs="Arial"/>
        </w:rPr>
        <w:t>owship Advisory Committee, 2005-</w:t>
      </w:r>
      <w:r w:rsidRPr="00962286">
        <w:rPr>
          <w:rStyle w:val="eudoraheader"/>
          <w:rFonts w:ascii="Arial" w:hAnsi="Arial" w:cs="Arial"/>
        </w:rPr>
        <w:t>08</w:t>
      </w:r>
      <w:r>
        <w:rPr>
          <w:rStyle w:val="eudoraheader"/>
          <w:rFonts w:ascii="Arial" w:hAnsi="Arial" w:cs="Arial"/>
        </w:rPr>
        <w:t>.</w:t>
      </w:r>
    </w:p>
    <w:p w14:paraId="4DD9C20B" w14:textId="77777777" w:rsidR="00484D48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Referee</w:t>
      </w:r>
      <w:r w:rsidRPr="00962286">
        <w:rPr>
          <w:rFonts w:ascii="Arial" w:hAnsi="Arial" w:cs="Arial"/>
        </w:rPr>
        <w:t>, Getty Grant Pos</w:t>
      </w:r>
      <w:r>
        <w:rPr>
          <w:rFonts w:ascii="Arial" w:hAnsi="Arial" w:cs="Arial"/>
        </w:rPr>
        <w:t>tdoctoral Fellowships, 2001-05.</w:t>
      </w:r>
    </w:p>
    <w:p w14:paraId="35F5FF15" w14:textId="77777777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 w:rsidRPr="00962286">
        <w:rPr>
          <w:rFonts w:ascii="Arial" w:hAnsi="Arial" w:cs="Arial"/>
        </w:rPr>
        <w:t>Jury, Rome Prize (Art History),</w:t>
      </w:r>
      <w:r>
        <w:rPr>
          <w:rFonts w:ascii="Arial" w:hAnsi="Arial" w:cs="Arial"/>
        </w:rPr>
        <w:t xml:space="preserve"> American Academy in Rome, 2000-</w:t>
      </w:r>
      <w:r w:rsidRPr="00962286">
        <w:rPr>
          <w:rFonts w:ascii="Arial" w:hAnsi="Arial" w:cs="Arial"/>
        </w:rPr>
        <w:t>01.</w:t>
      </w:r>
    </w:p>
    <w:p w14:paraId="39478F5D" w14:textId="77777777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 w:rsidRPr="00962286">
        <w:rPr>
          <w:rFonts w:ascii="Arial" w:hAnsi="Arial" w:cs="Arial"/>
        </w:rPr>
        <w:t>Board of Directors, Society of</w:t>
      </w:r>
      <w:r>
        <w:rPr>
          <w:rFonts w:ascii="Arial" w:hAnsi="Arial" w:cs="Arial"/>
        </w:rPr>
        <w:t xml:space="preserve"> Architectural Historians, 1998-20</w:t>
      </w:r>
      <w:r w:rsidRPr="00962286">
        <w:rPr>
          <w:rFonts w:ascii="Arial" w:hAnsi="Arial" w:cs="Arial"/>
        </w:rPr>
        <w:t>01</w:t>
      </w:r>
      <w:r>
        <w:rPr>
          <w:rFonts w:ascii="Arial" w:hAnsi="Arial" w:cs="Arial"/>
        </w:rPr>
        <w:t>.</w:t>
      </w:r>
    </w:p>
    <w:p w14:paraId="0953A83F" w14:textId="77777777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 w:rsidRPr="00962286">
        <w:rPr>
          <w:rFonts w:ascii="Arial" w:hAnsi="Arial" w:cs="Arial"/>
        </w:rPr>
        <w:t>Co-Chair, Society of Architectural Historians Annual Meeting, Toronto, 2001.</w:t>
      </w:r>
    </w:p>
    <w:p w14:paraId="696A3AF9" w14:textId="77777777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National </w:t>
      </w:r>
      <w:r w:rsidRPr="00962286">
        <w:rPr>
          <w:rFonts w:ascii="Arial" w:hAnsi="Arial" w:cs="Arial"/>
        </w:rPr>
        <w:t xml:space="preserve">Committee for Doctoral Fellowships in the Humanities, </w:t>
      </w:r>
      <w:r>
        <w:rPr>
          <w:rFonts w:ascii="Arial" w:hAnsi="Arial" w:cs="Arial"/>
        </w:rPr>
        <w:t>(SSHRCC), 2000-</w:t>
      </w:r>
      <w:r w:rsidRPr="00962286">
        <w:rPr>
          <w:rFonts w:ascii="Arial" w:hAnsi="Arial" w:cs="Arial"/>
        </w:rPr>
        <w:t>2001.</w:t>
      </w:r>
    </w:p>
    <w:p w14:paraId="2B65443D" w14:textId="77777777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 w:rsidRPr="00962286">
        <w:rPr>
          <w:rFonts w:ascii="Arial" w:hAnsi="Arial" w:cs="Arial"/>
        </w:rPr>
        <w:t>National Selection Committee for Doctoral Fellowships in the Humanities, SSHRCC, 2000/01.</w:t>
      </w:r>
    </w:p>
    <w:p w14:paraId="66F7B392" w14:textId="77777777" w:rsidR="00484D48" w:rsidRPr="00962286" w:rsidRDefault="00484D48" w:rsidP="00484D48">
      <w:pPr>
        <w:tabs>
          <w:tab w:val="left" w:pos="-720"/>
        </w:tabs>
        <w:suppressAutoHyphens/>
        <w:rPr>
          <w:rFonts w:ascii="Arial" w:hAnsi="Arial" w:cs="Arial"/>
        </w:rPr>
      </w:pPr>
      <w:r w:rsidRPr="00962286">
        <w:rPr>
          <w:rFonts w:ascii="Arial" w:hAnsi="Arial" w:cs="Arial"/>
        </w:rPr>
        <w:t>Founder's Award Committee, Society of Architectural Historians, 1996.</w:t>
      </w:r>
    </w:p>
    <w:p w14:paraId="47B0D8F5" w14:textId="77777777" w:rsidR="00715B14" w:rsidRDefault="00715B14"/>
    <w:p w14:paraId="389B79FE" w14:textId="77777777" w:rsidR="00A77E92" w:rsidRPr="00962286" w:rsidRDefault="00A77E92" w:rsidP="00A77E92">
      <w:pPr>
        <w:jc w:val="center"/>
        <w:rPr>
          <w:rFonts w:ascii="Arial" w:hAnsi="Arial" w:cs="Arial"/>
          <w:b/>
        </w:rPr>
      </w:pPr>
      <w:r w:rsidRPr="00962286">
        <w:rPr>
          <w:rFonts w:ascii="Arial" w:hAnsi="Arial" w:cs="Arial"/>
          <w:b/>
        </w:rPr>
        <w:t>LANGUAGES</w:t>
      </w:r>
    </w:p>
    <w:p w14:paraId="3FA3C497" w14:textId="77777777" w:rsidR="00A77E92" w:rsidRPr="00962286" w:rsidRDefault="00A77E92" w:rsidP="00A77E92">
      <w:pPr>
        <w:tabs>
          <w:tab w:val="left" w:pos="-720"/>
        </w:tabs>
        <w:suppressAutoHyphens/>
        <w:rPr>
          <w:rFonts w:ascii="Arial" w:hAnsi="Arial" w:cs="Arial"/>
          <w:sz w:val="14"/>
        </w:rPr>
      </w:pPr>
    </w:p>
    <w:p w14:paraId="08B99AFE" w14:textId="053849FA" w:rsidR="00A77E92" w:rsidRDefault="00A77E92" w:rsidP="00A77E92">
      <w:pPr>
        <w:tabs>
          <w:tab w:val="left" w:pos="-720"/>
        </w:tabs>
        <w:suppressAutoHyphens/>
        <w:rPr>
          <w:rFonts w:ascii="Arial" w:hAnsi="Arial" w:cs="Arial"/>
        </w:rPr>
      </w:pPr>
      <w:r w:rsidRPr="00962286">
        <w:rPr>
          <w:rFonts w:ascii="Arial" w:hAnsi="Arial" w:cs="Arial"/>
        </w:rPr>
        <w:t>Fluent:</w:t>
      </w:r>
      <w:r w:rsidRPr="00962286">
        <w:rPr>
          <w:rFonts w:ascii="Arial" w:hAnsi="Arial" w:cs="Arial"/>
        </w:rPr>
        <w:tab/>
        <w:t>German, French, Italian, Romanian</w:t>
      </w:r>
      <w:r>
        <w:rPr>
          <w:rFonts w:ascii="Arial" w:hAnsi="Arial" w:cs="Arial"/>
        </w:rPr>
        <w:t>, English</w:t>
      </w:r>
      <w:r w:rsidRPr="00962286">
        <w:rPr>
          <w:rFonts w:ascii="Arial" w:hAnsi="Arial" w:cs="Arial"/>
        </w:rPr>
        <w:t>.</w:t>
      </w:r>
    </w:p>
    <w:p w14:paraId="537BB659" w14:textId="77777777" w:rsidR="00A77E92" w:rsidRPr="00962286" w:rsidRDefault="00A77E92" w:rsidP="00A77E92">
      <w:p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Speak: </w:t>
      </w:r>
      <w:r>
        <w:rPr>
          <w:rFonts w:ascii="Arial" w:hAnsi="Arial" w:cs="Arial"/>
        </w:rPr>
        <w:tab/>
        <w:t>Russian</w:t>
      </w:r>
    </w:p>
    <w:p w14:paraId="4C0F5763" w14:textId="77777777" w:rsidR="00A77E92" w:rsidRPr="009D5814" w:rsidRDefault="00A77E92" w:rsidP="00A77E92">
      <w:pPr>
        <w:tabs>
          <w:tab w:val="left" w:pos="-720"/>
        </w:tabs>
        <w:suppressAutoHyphens/>
        <w:rPr>
          <w:rFonts w:ascii="Arial" w:hAnsi="Arial" w:cs="Arial"/>
          <w:lang w:val="en-GB"/>
        </w:rPr>
      </w:pPr>
      <w:r w:rsidRPr="00962286">
        <w:rPr>
          <w:rFonts w:ascii="Arial" w:hAnsi="Arial" w:cs="Arial"/>
        </w:rPr>
        <w:t xml:space="preserve">Read:   </w:t>
      </w:r>
      <w:r w:rsidRPr="00962286">
        <w:rPr>
          <w:rFonts w:ascii="Arial" w:hAnsi="Arial" w:cs="Arial"/>
        </w:rPr>
        <w:tab/>
        <w:t>Latin, Dutch</w:t>
      </w:r>
      <w:r>
        <w:rPr>
          <w:rFonts w:ascii="Arial" w:hAnsi="Arial" w:cs="Arial"/>
        </w:rPr>
        <w:t>, Spanish</w:t>
      </w:r>
      <w:r w:rsidRPr="00962286">
        <w:rPr>
          <w:rFonts w:ascii="Arial" w:hAnsi="Arial" w:cs="Arial"/>
        </w:rPr>
        <w:t>.</w:t>
      </w:r>
    </w:p>
    <w:p w14:paraId="03984FC1" w14:textId="77777777" w:rsidR="00A77E92" w:rsidRPr="009D5814" w:rsidRDefault="00A77E92" w:rsidP="00A77E92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lang w:val="en-GB"/>
        </w:rPr>
      </w:pPr>
    </w:p>
    <w:p w14:paraId="29E45B9E" w14:textId="77777777" w:rsidR="00A77E92" w:rsidRDefault="00A77E92"/>
    <w:sectPr w:rsidR="00A77E92" w:rsidSect="0044671C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72D7E" w14:textId="77777777" w:rsidR="00C43E24" w:rsidRDefault="00C43E24" w:rsidP="00AF2BCE">
      <w:r>
        <w:separator/>
      </w:r>
    </w:p>
  </w:endnote>
  <w:endnote w:type="continuationSeparator" w:id="0">
    <w:p w14:paraId="0FA0902F" w14:textId="77777777" w:rsidR="00C43E24" w:rsidRDefault="00C43E24" w:rsidP="00AF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FFE93" w14:textId="77777777" w:rsidR="00C43E24" w:rsidRDefault="00C43E24" w:rsidP="00AF2BCE">
      <w:r>
        <w:separator/>
      </w:r>
    </w:p>
  </w:footnote>
  <w:footnote w:type="continuationSeparator" w:id="0">
    <w:p w14:paraId="245C4B73" w14:textId="77777777" w:rsidR="00C43E24" w:rsidRDefault="00C43E24" w:rsidP="00AF2B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799F8" w14:textId="77777777" w:rsidR="00C43E24" w:rsidRDefault="00C43E24" w:rsidP="00C709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8A7904" w14:textId="77777777" w:rsidR="00C43E24" w:rsidRDefault="00C43E24" w:rsidP="00AF2BC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3DE1A" w14:textId="77777777" w:rsidR="00C43E24" w:rsidRDefault="00C43E24" w:rsidP="00C709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0DC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5C79E4" w14:textId="77777777" w:rsidR="00C43E24" w:rsidRDefault="00C43E24" w:rsidP="00AF2BC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48"/>
    <w:rsid w:val="00042102"/>
    <w:rsid w:val="00207CE2"/>
    <w:rsid w:val="002A070B"/>
    <w:rsid w:val="002F3BDA"/>
    <w:rsid w:val="0044671C"/>
    <w:rsid w:val="00484D48"/>
    <w:rsid w:val="004B0566"/>
    <w:rsid w:val="004F4381"/>
    <w:rsid w:val="005E493E"/>
    <w:rsid w:val="006E0DC8"/>
    <w:rsid w:val="00715B14"/>
    <w:rsid w:val="00771876"/>
    <w:rsid w:val="0086125E"/>
    <w:rsid w:val="008C37AA"/>
    <w:rsid w:val="00951D34"/>
    <w:rsid w:val="00A77E92"/>
    <w:rsid w:val="00AF2BCE"/>
    <w:rsid w:val="00C43E24"/>
    <w:rsid w:val="00C70978"/>
    <w:rsid w:val="00D9638D"/>
    <w:rsid w:val="00E249A6"/>
    <w:rsid w:val="00E50703"/>
    <w:rsid w:val="00F55331"/>
    <w:rsid w:val="00F958A9"/>
    <w:rsid w:val="00FC17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EAB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48"/>
    <w:pPr>
      <w:widowControl w:val="0"/>
    </w:pPr>
    <w:rPr>
      <w:rFonts w:ascii="Courier" w:eastAsia="Times New Roman" w:hAnsi="Courier" w:cs="Times New Roman"/>
      <w:snapToGrid w:val="0"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84D48"/>
    <w:pPr>
      <w:keepNext/>
      <w:tabs>
        <w:tab w:val="left" w:pos="-720"/>
      </w:tabs>
      <w:suppressAutoHyphens/>
      <w:spacing w:line="240" w:lineRule="atLeast"/>
      <w:outlineLvl w:val="2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84D48"/>
    <w:rPr>
      <w:rFonts w:ascii="Courier" w:eastAsia="Times New Roman" w:hAnsi="Courier" w:cs="Times New Roman"/>
      <w:b/>
      <w:bCs/>
      <w:snapToGrid w:val="0"/>
      <w:sz w:val="20"/>
      <w:szCs w:val="20"/>
      <w:lang w:val="en-GB" w:eastAsia="en-US"/>
    </w:rPr>
  </w:style>
  <w:style w:type="paragraph" w:styleId="TOAHeading">
    <w:name w:val="toa heading"/>
    <w:basedOn w:val="Normal"/>
    <w:next w:val="Normal"/>
    <w:semiHidden/>
    <w:rsid w:val="00484D48"/>
    <w:pPr>
      <w:tabs>
        <w:tab w:val="right" w:pos="9360"/>
      </w:tabs>
      <w:suppressAutoHyphens/>
    </w:pPr>
  </w:style>
  <w:style w:type="character" w:customStyle="1" w:styleId="quoted31">
    <w:name w:val="quoted31"/>
    <w:rsid w:val="00484D48"/>
    <w:rPr>
      <w:color w:val="990000"/>
    </w:rPr>
  </w:style>
  <w:style w:type="character" w:customStyle="1" w:styleId="eudoraheader">
    <w:name w:val="eudoraheader"/>
    <w:basedOn w:val="DefaultParagraphFont"/>
    <w:rsid w:val="00484D48"/>
  </w:style>
  <w:style w:type="paragraph" w:styleId="Header">
    <w:name w:val="header"/>
    <w:basedOn w:val="Normal"/>
    <w:link w:val="HeaderChar"/>
    <w:uiPriority w:val="99"/>
    <w:unhideWhenUsed/>
    <w:rsid w:val="00AF2B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BCE"/>
    <w:rPr>
      <w:rFonts w:ascii="Courier" w:eastAsia="Times New Roman" w:hAnsi="Courier" w:cs="Times New Roman"/>
      <w:snapToGrid w:val="0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F2B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48"/>
    <w:pPr>
      <w:widowControl w:val="0"/>
    </w:pPr>
    <w:rPr>
      <w:rFonts w:ascii="Courier" w:eastAsia="Times New Roman" w:hAnsi="Courier" w:cs="Times New Roman"/>
      <w:snapToGrid w:val="0"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84D48"/>
    <w:pPr>
      <w:keepNext/>
      <w:tabs>
        <w:tab w:val="left" w:pos="-720"/>
      </w:tabs>
      <w:suppressAutoHyphens/>
      <w:spacing w:line="240" w:lineRule="atLeast"/>
      <w:outlineLvl w:val="2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84D48"/>
    <w:rPr>
      <w:rFonts w:ascii="Courier" w:eastAsia="Times New Roman" w:hAnsi="Courier" w:cs="Times New Roman"/>
      <w:b/>
      <w:bCs/>
      <w:snapToGrid w:val="0"/>
      <w:sz w:val="20"/>
      <w:szCs w:val="20"/>
      <w:lang w:val="en-GB" w:eastAsia="en-US"/>
    </w:rPr>
  </w:style>
  <w:style w:type="paragraph" w:styleId="TOAHeading">
    <w:name w:val="toa heading"/>
    <w:basedOn w:val="Normal"/>
    <w:next w:val="Normal"/>
    <w:semiHidden/>
    <w:rsid w:val="00484D48"/>
    <w:pPr>
      <w:tabs>
        <w:tab w:val="right" w:pos="9360"/>
      </w:tabs>
      <w:suppressAutoHyphens/>
    </w:pPr>
  </w:style>
  <w:style w:type="character" w:customStyle="1" w:styleId="quoted31">
    <w:name w:val="quoted31"/>
    <w:rsid w:val="00484D48"/>
    <w:rPr>
      <w:color w:val="990000"/>
    </w:rPr>
  </w:style>
  <w:style w:type="character" w:customStyle="1" w:styleId="eudoraheader">
    <w:name w:val="eudoraheader"/>
    <w:basedOn w:val="DefaultParagraphFont"/>
    <w:rsid w:val="00484D48"/>
  </w:style>
  <w:style w:type="paragraph" w:styleId="Header">
    <w:name w:val="header"/>
    <w:basedOn w:val="Normal"/>
    <w:link w:val="HeaderChar"/>
    <w:uiPriority w:val="99"/>
    <w:unhideWhenUsed/>
    <w:rsid w:val="00AF2B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BCE"/>
    <w:rPr>
      <w:rFonts w:ascii="Courier" w:eastAsia="Times New Roman" w:hAnsi="Courier" w:cs="Times New Roman"/>
      <w:snapToGrid w:val="0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F2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4230</Words>
  <Characters>21997</Characters>
  <Application>Microsoft Macintosh Word</Application>
  <DocSecurity>0</DocSecurity>
  <Lines>318</Lines>
  <Paragraphs>29</Paragraphs>
  <ScaleCrop>false</ScaleCrop>
  <Company>Harvard University</Company>
  <LinksUpToDate>false</LinksUpToDate>
  <CharactersWithSpaces>26198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Payne</dc:creator>
  <cp:keywords/>
  <dc:description/>
  <cp:lastModifiedBy>Alina Payne</cp:lastModifiedBy>
  <cp:revision>17</cp:revision>
  <dcterms:created xsi:type="dcterms:W3CDTF">2021-04-26T08:09:00Z</dcterms:created>
  <dcterms:modified xsi:type="dcterms:W3CDTF">2022-02-08T10:33:00Z</dcterms:modified>
</cp:coreProperties>
</file>